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71261E" w14:textId="2A3ADDF1" w:rsidR="00EB10DB" w:rsidRPr="00367995" w:rsidRDefault="00EB10DB" w:rsidP="00FF3E83">
      <w:pPr>
        <w:spacing w:after="0" w:line="257" w:lineRule="auto"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 w:rsidRPr="00367995">
        <w:rPr>
          <w:rFonts w:ascii="Times New Roman" w:hAnsi="Times New Roman" w:cs="Times New Roman"/>
          <w:sz w:val="28"/>
          <w:szCs w:val="28"/>
        </w:rPr>
        <w:t>Приложение 1</w:t>
      </w:r>
      <w:r w:rsidR="005C592F">
        <w:rPr>
          <w:rFonts w:ascii="Times New Roman" w:hAnsi="Times New Roman" w:cs="Times New Roman"/>
          <w:sz w:val="28"/>
          <w:szCs w:val="28"/>
        </w:rPr>
        <w:t>3</w:t>
      </w:r>
      <w:r w:rsidRPr="0036799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101713FD" w14:textId="77777777" w:rsidR="00FF3E83" w:rsidRDefault="00FF3E83" w:rsidP="00FF3E83">
      <w:pPr>
        <w:pStyle w:val="1"/>
        <w:numPr>
          <w:ilvl w:val="0"/>
          <w:numId w:val="0"/>
        </w:numPr>
        <w:tabs>
          <w:tab w:val="left" w:pos="708"/>
        </w:tabs>
        <w:spacing w:before="0" w:after="0" w:line="257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Hlk224368407"/>
    </w:p>
    <w:p w14:paraId="59E01E7A" w14:textId="059068F4" w:rsidR="0038067B" w:rsidRDefault="0038067B" w:rsidP="00FF3E83">
      <w:pPr>
        <w:pStyle w:val="1"/>
        <w:numPr>
          <w:ilvl w:val="0"/>
          <w:numId w:val="0"/>
        </w:numPr>
        <w:tabs>
          <w:tab w:val="left" w:pos="708"/>
        </w:tabs>
        <w:spacing w:before="0" w:after="0" w:line="257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Типовая стандартная операционная процедура (СОП) «</w:t>
      </w:r>
      <w:proofErr w:type="spellStart"/>
      <w:r>
        <w:rPr>
          <w:rStyle w:val="s1"/>
          <w:rFonts w:ascii="Times New Roman" w:hAnsi="Times New Roman"/>
          <w:sz w:val="28"/>
          <w:szCs w:val="28"/>
        </w:rPr>
        <w:t>Мультиспиральная</w:t>
      </w:r>
      <w:proofErr w:type="spellEnd"/>
      <w:r>
        <w:rPr>
          <w:rStyle w:val="s1"/>
          <w:rFonts w:ascii="Times New Roman" w:hAnsi="Times New Roman"/>
          <w:sz w:val="28"/>
          <w:szCs w:val="28"/>
        </w:rPr>
        <w:t xml:space="preserve"> компьютерная томография с внутривенным контрастированием</w:t>
      </w:r>
      <w:r>
        <w:rPr>
          <w:rFonts w:ascii="Times New Roman" w:hAnsi="Times New Roman" w:cs="Times New Roman"/>
          <w:sz w:val="28"/>
          <w:szCs w:val="28"/>
        </w:rPr>
        <w:t>»</w:t>
      </w:r>
    </w:p>
    <w:bookmarkEnd w:id="0"/>
    <w:p w14:paraId="05FE10DB" w14:textId="77777777" w:rsidR="0038067B" w:rsidRDefault="0038067B" w:rsidP="00FF3E83">
      <w:pPr>
        <w:pStyle w:val="1"/>
        <w:numPr>
          <w:ilvl w:val="0"/>
          <w:numId w:val="0"/>
        </w:numPr>
        <w:tabs>
          <w:tab w:val="left" w:pos="708"/>
        </w:tabs>
        <w:spacing w:before="0"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7ED94F90" w14:textId="77777777" w:rsidR="0038067B" w:rsidRDefault="0038067B" w:rsidP="00FF3E83">
      <w:pPr>
        <w:pStyle w:val="1"/>
        <w:numPr>
          <w:ilvl w:val="0"/>
          <w:numId w:val="2"/>
        </w:numPr>
        <w:tabs>
          <w:tab w:val="left" w:pos="708"/>
        </w:tabs>
        <w:spacing w:before="0"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положения</w:t>
      </w:r>
    </w:p>
    <w:p w14:paraId="0EE2C400" w14:textId="77777777" w:rsidR="0038067B" w:rsidRDefault="0038067B" w:rsidP="00FF3E83">
      <w:pPr>
        <w:pStyle w:val="a1"/>
        <w:numPr>
          <w:ilvl w:val="0"/>
          <w:numId w:val="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Типовая стандартная операционная процедура (СОП) является рекомендуемым алгоритмом работы в соответствии с действующим нормативными и методическими документами, который может быть использован медицинской организацией для разработки собственной СОП с учетом условий оказания медицинской помощи в медицинской организации, конкретных исполнителей и особенностями организации процессов. СОП медицинской организации утверждается локальным актом медицинской организации.  </w:t>
      </w:r>
    </w:p>
    <w:p w14:paraId="2C85EDEC" w14:textId="77777777" w:rsidR="0038067B" w:rsidRDefault="0038067B" w:rsidP="00FF3E83">
      <w:pPr>
        <w:pStyle w:val="a1"/>
        <w:numPr>
          <w:ilvl w:val="0"/>
          <w:numId w:val="3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Шаблон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СОПа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определяется медицинской организацией. В общем виде шаблон обычно включает следующие разделы: </w:t>
      </w:r>
    </w:p>
    <w:p w14:paraId="290539DF" w14:textId="77777777" w:rsidR="0038067B" w:rsidRDefault="0038067B" w:rsidP="00FF3E8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наименование </w:t>
      </w:r>
      <w:proofErr w:type="spellStart"/>
      <w:r>
        <w:rPr>
          <w:rFonts w:ascii="Times New Roman" w:hAnsi="Times New Roman" w:cs="Times New Roman"/>
          <w:sz w:val="28"/>
          <w:szCs w:val="28"/>
        </w:rPr>
        <w:t>СОПа</w:t>
      </w:r>
      <w:proofErr w:type="spellEnd"/>
    </w:p>
    <w:p w14:paraId="4889F042" w14:textId="77777777" w:rsidR="0038067B" w:rsidRDefault="0038067B" w:rsidP="00FF3E8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дата утверждения</w:t>
      </w:r>
    </w:p>
    <w:p w14:paraId="6ED3026B" w14:textId="77777777" w:rsidR="0038067B" w:rsidRDefault="0038067B" w:rsidP="00FF3E8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разработчики</w:t>
      </w:r>
    </w:p>
    <w:p w14:paraId="3010B909" w14:textId="77777777" w:rsidR="0038067B" w:rsidRDefault="0038067B" w:rsidP="00FF3E8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 место применения </w:t>
      </w:r>
    </w:p>
    <w:p w14:paraId="0C9752FB" w14:textId="77777777" w:rsidR="0038067B" w:rsidRDefault="0038067B" w:rsidP="00FF3E8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цель</w:t>
      </w:r>
    </w:p>
    <w:p w14:paraId="24573051" w14:textId="77777777" w:rsidR="0038067B" w:rsidRDefault="0038067B" w:rsidP="00FF3E8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нормативные и методические ссылки</w:t>
      </w:r>
    </w:p>
    <w:p w14:paraId="3FE551B1" w14:textId="77777777" w:rsidR="0038067B" w:rsidRDefault="0038067B" w:rsidP="00FF3E8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участники процесса </w:t>
      </w:r>
    </w:p>
    <w:p w14:paraId="5B7BCAF7" w14:textId="77777777" w:rsidR="0038067B" w:rsidRDefault="0038067B" w:rsidP="00FF3E8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 оснащение </w:t>
      </w:r>
    </w:p>
    <w:p w14:paraId="37265380" w14:textId="77777777" w:rsidR="0038067B" w:rsidRDefault="0038067B" w:rsidP="00FF3E8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алгоритм действий по выполнению манипуляции/мероприятия</w:t>
      </w:r>
    </w:p>
    <w:p w14:paraId="545E334F" w14:textId="77777777" w:rsidR="0038067B" w:rsidRDefault="0038067B" w:rsidP="00FF3E8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чек-лист</w:t>
      </w:r>
    </w:p>
    <w:p w14:paraId="3CE3476C" w14:textId="77777777" w:rsidR="0038067B" w:rsidRDefault="0038067B" w:rsidP="00FF3E8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согласования</w:t>
      </w:r>
    </w:p>
    <w:p w14:paraId="7637DF62" w14:textId="77777777" w:rsidR="0038067B" w:rsidRDefault="0038067B" w:rsidP="00FF3E8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3.    Медицинская организация разрабатывает и утверждает локальным актом чек-лист к конкретному СОПУ, который используется для внутреннего контроля качества выполнения манипуляции/мероприятия. Шаблон чек-листа также определяется медицинской организацией.</w:t>
      </w:r>
    </w:p>
    <w:p w14:paraId="5881BB0B" w14:textId="77777777" w:rsidR="0038067B" w:rsidRDefault="0038067B" w:rsidP="00FF3E83">
      <w:pPr>
        <w:pStyle w:val="a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  Типовой СОП представлен рекомендуемым алгоритмом действий по выполнению манипуляции/мероприятия. </w:t>
      </w:r>
    </w:p>
    <w:p w14:paraId="64A26675" w14:textId="77777777" w:rsidR="0038067B" w:rsidRDefault="0038067B" w:rsidP="00FF3E83">
      <w:pPr>
        <w:pStyle w:val="1"/>
        <w:numPr>
          <w:ilvl w:val="0"/>
          <w:numId w:val="0"/>
        </w:numPr>
        <w:tabs>
          <w:tab w:val="left" w:pos="708"/>
        </w:tabs>
        <w:spacing w:before="0"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54189D2" w14:textId="77777777" w:rsidR="0038067B" w:rsidRDefault="0038067B" w:rsidP="00C342D5">
      <w:pPr>
        <w:pStyle w:val="1"/>
        <w:numPr>
          <w:ilvl w:val="0"/>
          <w:numId w:val="2"/>
        </w:numPr>
        <w:tabs>
          <w:tab w:val="left" w:pos="708"/>
        </w:tabs>
        <w:spacing w:before="0"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Рекомендуемый алгоритм действий по выполнению манипуляции/мероприятия</w:t>
      </w:r>
    </w:p>
    <w:p w14:paraId="7E5105AB" w14:textId="77777777" w:rsidR="00591413" w:rsidRPr="0038067B" w:rsidRDefault="0038067B" w:rsidP="00C342D5">
      <w:pPr>
        <w:pStyle w:val="1"/>
        <w:numPr>
          <w:ilvl w:val="0"/>
          <w:numId w:val="0"/>
        </w:numPr>
        <w:spacing w:before="0" w:after="0" w:line="257" w:lineRule="auto"/>
        <w:ind w:firstLine="709"/>
        <w:rPr>
          <w:sz w:val="28"/>
          <w:szCs w:val="28"/>
        </w:rPr>
      </w:pPr>
      <w:proofErr w:type="spellStart"/>
      <w:r w:rsidRPr="0038067B">
        <w:rPr>
          <w:rStyle w:val="s1"/>
          <w:rFonts w:ascii="Times New Roman" w:hAnsi="Times New Roman"/>
          <w:sz w:val="28"/>
          <w:szCs w:val="28"/>
        </w:rPr>
        <w:t>М</w:t>
      </w:r>
      <w:r w:rsidR="00591413" w:rsidRPr="0038067B">
        <w:rPr>
          <w:rStyle w:val="s1"/>
          <w:rFonts w:ascii="Times New Roman" w:hAnsi="Times New Roman"/>
          <w:sz w:val="28"/>
          <w:szCs w:val="28"/>
        </w:rPr>
        <w:t>ультиспиральная</w:t>
      </w:r>
      <w:proofErr w:type="spellEnd"/>
      <w:r w:rsidR="00591413" w:rsidRPr="0038067B">
        <w:rPr>
          <w:rStyle w:val="s1"/>
          <w:rFonts w:ascii="Times New Roman" w:hAnsi="Times New Roman"/>
          <w:sz w:val="28"/>
          <w:szCs w:val="28"/>
        </w:rPr>
        <w:t xml:space="preserve"> компьютерная томография с внутривенным контрастированием</w:t>
      </w:r>
    </w:p>
    <w:p w14:paraId="05535CCC" w14:textId="42E6E567" w:rsidR="00591413" w:rsidRPr="0038067B" w:rsidRDefault="0038067B" w:rsidP="00FF3E83">
      <w:pPr>
        <w:tabs>
          <w:tab w:val="left" w:pos="7410"/>
        </w:tabs>
        <w:spacing w:after="0" w:line="257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8067B">
        <w:rPr>
          <w:rFonts w:ascii="Times New Roman" w:hAnsi="Times New Roman" w:cs="Times New Roman"/>
          <w:b/>
          <w:sz w:val="28"/>
          <w:szCs w:val="28"/>
        </w:rPr>
        <w:t>1.</w:t>
      </w:r>
      <w:r w:rsidR="00C3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413" w:rsidRPr="0038067B">
        <w:rPr>
          <w:rFonts w:ascii="Times New Roman" w:hAnsi="Times New Roman" w:cs="Times New Roman"/>
          <w:b/>
          <w:sz w:val="28"/>
          <w:szCs w:val="28"/>
        </w:rPr>
        <w:t>Нормативные ссылки:</w:t>
      </w:r>
    </w:p>
    <w:p w14:paraId="6A1BB255" w14:textId="77777777" w:rsidR="00591413" w:rsidRPr="0038067B" w:rsidRDefault="00591413" w:rsidP="00FF3E83">
      <w:pPr>
        <w:pStyle w:val="a6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>Федеральный закон от 09.01.1996 №3-ФЗ «О радиационной безопасности населения»</w:t>
      </w:r>
    </w:p>
    <w:p w14:paraId="439557DF" w14:textId="7803CA77" w:rsidR="00591413" w:rsidRPr="0038067B" w:rsidRDefault="00591413" w:rsidP="00FF3E83">
      <w:pPr>
        <w:pStyle w:val="a6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lastRenderedPageBreak/>
        <w:t xml:space="preserve">Федеральный закон </w:t>
      </w:r>
      <w:r w:rsidR="00FF3E83" w:rsidRPr="0038067B">
        <w:rPr>
          <w:rFonts w:ascii="Times New Roman" w:hAnsi="Times New Roman" w:cs="Times New Roman"/>
          <w:sz w:val="28"/>
          <w:szCs w:val="28"/>
        </w:rPr>
        <w:t>от</w:t>
      </w:r>
      <w:r w:rsidR="00FF3E83">
        <w:rPr>
          <w:rFonts w:ascii="Times New Roman" w:hAnsi="Times New Roman" w:cs="Times New Roman"/>
          <w:sz w:val="28"/>
          <w:szCs w:val="28"/>
        </w:rPr>
        <w:t> </w:t>
      </w:r>
      <w:r w:rsidR="00FF3E83" w:rsidRPr="0038067B">
        <w:rPr>
          <w:rFonts w:ascii="Times New Roman" w:hAnsi="Times New Roman" w:cs="Times New Roman"/>
          <w:sz w:val="28"/>
          <w:szCs w:val="28"/>
        </w:rPr>
        <w:t xml:space="preserve">21.11.2011 </w:t>
      </w:r>
      <w:r w:rsidRPr="0038067B">
        <w:rPr>
          <w:rFonts w:ascii="Times New Roman" w:hAnsi="Times New Roman" w:cs="Times New Roman"/>
          <w:sz w:val="28"/>
          <w:szCs w:val="28"/>
        </w:rPr>
        <w:t>№</w:t>
      </w:r>
      <w:r w:rsidR="00FF3E83">
        <w:rPr>
          <w:rFonts w:ascii="Times New Roman" w:hAnsi="Times New Roman" w:cs="Times New Roman"/>
          <w:sz w:val="28"/>
          <w:szCs w:val="28"/>
        </w:rPr>
        <w:t> </w:t>
      </w:r>
      <w:r w:rsidRPr="0038067B">
        <w:rPr>
          <w:rFonts w:ascii="Times New Roman" w:hAnsi="Times New Roman" w:cs="Times New Roman"/>
          <w:sz w:val="28"/>
          <w:szCs w:val="28"/>
        </w:rPr>
        <w:t>323-ФЗ «Об основах охраны здоровья граждан в Российской Федерации»</w:t>
      </w:r>
    </w:p>
    <w:p w14:paraId="5358DC8E" w14:textId="77777777" w:rsidR="00591413" w:rsidRPr="0038067B" w:rsidRDefault="00591413" w:rsidP="00FF3E83">
      <w:pPr>
        <w:pStyle w:val="a6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>СанПиН 2.6.1.2523-09 «Нормы радиационной безопасности» (НРБ-99/2009)</w:t>
      </w:r>
    </w:p>
    <w:p w14:paraId="13120590" w14:textId="77777777" w:rsidR="00591413" w:rsidRPr="0038067B" w:rsidRDefault="00591413" w:rsidP="00FF3E83">
      <w:pPr>
        <w:pStyle w:val="a6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>СП 2.6.1.2612-10 «Основные санитарные правила обеспечения радиационной безопасности (ОСПОРБ 99/2010)</w:t>
      </w:r>
    </w:p>
    <w:p w14:paraId="356C0DDA" w14:textId="4A16BAC0" w:rsidR="00591413" w:rsidRPr="0038067B" w:rsidRDefault="00591413" w:rsidP="00FF3E83">
      <w:pPr>
        <w:pStyle w:val="a6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38067B">
        <w:rPr>
          <w:rFonts w:ascii="Times New Roman" w:hAnsi="Times New Roman" w:cs="Times New Roman"/>
          <w:sz w:val="28"/>
          <w:szCs w:val="28"/>
        </w:rPr>
        <w:t>СанПин</w:t>
      </w:r>
      <w:proofErr w:type="spellEnd"/>
      <w:r w:rsidRPr="0038067B">
        <w:rPr>
          <w:rFonts w:ascii="Times New Roman" w:hAnsi="Times New Roman" w:cs="Times New Roman"/>
          <w:sz w:val="28"/>
          <w:szCs w:val="28"/>
        </w:rPr>
        <w:t xml:space="preserve"> 2.6.1.1192-03 «Гигиенические требования к устройству </w:t>
      </w:r>
      <w:r w:rsidR="00FF3E83">
        <w:rPr>
          <w:rFonts w:ascii="Times New Roman" w:hAnsi="Times New Roman" w:cs="Times New Roman"/>
          <w:sz w:val="28"/>
          <w:szCs w:val="28"/>
        </w:rPr>
        <w:br/>
      </w:r>
      <w:r w:rsidRPr="0038067B">
        <w:rPr>
          <w:rFonts w:ascii="Times New Roman" w:hAnsi="Times New Roman" w:cs="Times New Roman"/>
          <w:sz w:val="28"/>
          <w:szCs w:val="28"/>
        </w:rPr>
        <w:t>и эксплуатации рентгеновских кабинетов, аппаратов и проведению рентгенологических исследований»</w:t>
      </w:r>
    </w:p>
    <w:p w14:paraId="0D5C21F1" w14:textId="607056BF" w:rsidR="00591413" w:rsidRPr="0038067B" w:rsidRDefault="00591413" w:rsidP="00FF3E83">
      <w:pPr>
        <w:pStyle w:val="a6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 xml:space="preserve">СанПиН 3.3686-21 «Санитарно-эпидемиологические требования </w:t>
      </w:r>
      <w:r w:rsidR="00FF3E83">
        <w:rPr>
          <w:rFonts w:ascii="Times New Roman" w:hAnsi="Times New Roman" w:cs="Times New Roman"/>
          <w:sz w:val="28"/>
          <w:szCs w:val="28"/>
        </w:rPr>
        <w:br/>
      </w:r>
      <w:r w:rsidRPr="0038067B">
        <w:rPr>
          <w:rFonts w:ascii="Times New Roman" w:hAnsi="Times New Roman" w:cs="Times New Roman"/>
          <w:sz w:val="28"/>
          <w:szCs w:val="28"/>
        </w:rPr>
        <w:t>по профилактике инфекционных болезней»</w:t>
      </w:r>
    </w:p>
    <w:p w14:paraId="228EC171" w14:textId="0B4F3E50" w:rsidR="00591413" w:rsidRPr="0038067B" w:rsidRDefault="00591413" w:rsidP="00FF3E83">
      <w:pPr>
        <w:pStyle w:val="a6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FF3E83">
        <w:rPr>
          <w:rFonts w:ascii="Times New Roman" w:hAnsi="Times New Roman" w:cs="Times New Roman"/>
          <w:sz w:val="28"/>
          <w:szCs w:val="28"/>
        </w:rPr>
        <w:t>С</w:t>
      </w:r>
      <w:hyperlink r:id="rId7" w:history="1">
        <w:r w:rsidRPr="00FF3E8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 xml:space="preserve">анПиН 2.1.3684-21 «Санитарно-эпидемиологические требования </w:t>
        </w:r>
        <w:r w:rsidR="00FF3E8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br/>
        </w:r>
        <w:r w:rsidRPr="00FF3E83">
          <w:rPr>
            <w:rStyle w:val="a8"/>
            <w:rFonts w:ascii="Times New Roman" w:hAnsi="Times New Roman" w:cs="Times New Roman"/>
            <w:color w:val="auto"/>
            <w:sz w:val="28"/>
            <w:szCs w:val="28"/>
            <w:u w:val="none"/>
          </w:rPr>
          <w:t>к содержанию территорий городских и сельских поселений, к водным объектам, питьевой воде и питьевому водоснабжению, атмосферному воздуху, почвам, жилым помещениям, эксплуатации производственных, общественных помещений, организации и проведению санитарно-</w:t>
        </w:r>
      </w:hyperlink>
      <w:r w:rsidRPr="0038067B">
        <w:rPr>
          <w:rFonts w:ascii="Times New Roman" w:hAnsi="Times New Roman" w:cs="Times New Roman"/>
          <w:sz w:val="28"/>
          <w:szCs w:val="28"/>
        </w:rPr>
        <w:t>противоэпидемических (профилактических) мероприятий»</w:t>
      </w:r>
    </w:p>
    <w:p w14:paraId="599FC9F1" w14:textId="46EB7E7B" w:rsidR="00591413" w:rsidRPr="0038067B" w:rsidRDefault="00591413" w:rsidP="00FF3E83">
      <w:pPr>
        <w:pStyle w:val="a6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 xml:space="preserve">Приказ </w:t>
      </w:r>
      <w:r w:rsidR="00FF3E83">
        <w:rPr>
          <w:rFonts w:ascii="Times New Roman" w:hAnsi="Times New Roman" w:cs="Times New Roman"/>
          <w:sz w:val="28"/>
          <w:szCs w:val="28"/>
        </w:rPr>
        <w:t>Минздрава России</w:t>
      </w:r>
      <w:r w:rsidRPr="0038067B">
        <w:rPr>
          <w:rFonts w:ascii="Times New Roman" w:hAnsi="Times New Roman" w:cs="Times New Roman"/>
          <w:sz w:val="28"/>
          <w:szCs w:val="28"/>
        </w:rPr>
        <w:t xml:space="preserve"> от 09.06.2020</w:t>
      </w:r>
      <w:r w:rsidR="00FF3E83">
        <w:rPr>
          <w:rFonts w:ascii="Times New Roman" w:hAnsi="Times New Roman" w:cs="Times New Roman"/>
          <w:sz w:val="28"/>
          <w:szCs w:val="28"/>
        </w:rPr>
        <w:t xml:space="preserve"> </w:t>
      </w:r>
      <w:r w:rsidRPr="0038067B">
        <w:rPr>
          <w:rFonts w:ascii="Times New Roman" w:hAnsi="Times New Roman" w:cs="Times New Roman"/>
          <w:sz w:val="28"/>
          <w:szCs w:val="28"/>
        </w:rPr>
        <w:t>№</w:t>
      </w:r>
      <w:r w:rsidR="00FF3E83">
        <w:rPr>
          <w:rFonts w:ascii="Times New Roman" w:hAnsi="Times New Roman" w:cs="Times New Roman"/>
          <w:sz w:val="28"/>
          <w:szCs w:val="28"/>
        </w:rPr>
        <w:t> </w:t>
      </w:r>
      <w:r w:rsidRPr="0038067B">
        <w:rPr>
          <w:rFonts w:ascii="Times New Roman" w:hAnsi="Times New Roman" w:cs="Times New Roman"/>
          <w:sz w:val="28"/>
          <w:szCs w:val="28"/>
        </w:rPr>
        <w:t>560н «Об утверждении правил проведения рентгенологических исследований»</w:t>
      </w:r>
    </w:p>
    <w:p w14:paraId="6212FDBD" w14:textId="065C6A32" w:rsidR="00591413" w:rsidRPr="0038067B" w:rsidRDefault="00591413" w:rsidP="00FF3E83">
      <w:pPr>
        <w:pStyle w:val="a6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>Приказ Министерства труда и социальной защиты Р</w:t>
      </w:r>
      <w:r w:rsidR="00FF3E83">
        <w:rPr>
          <w:rFonts w:ascii="Times New Roman" w:hAnsi="Times New Roman" w:cs="Times New Roman"/>
          <w:sz w:val="28"/>
          <w:szCs w:val="28"/>
        </w:rPr>
        <w:t xml:space="preserve">оссийской </w:t>
      </w:r>
      <w:r w:rsidRPr="0038067B">
        <w:rPr>
          <w:rFonts w:ascii="Times New Roman" w:hAnsi="Times New Roman" w:cs="Times New Roman"/>
          <w:sz w:val="28"/>
          <w:szCs w:val="28"/>
        </w:rPr>
        <w:t>Ф</w:t>
      </w:r>
      <w:r w:rsidR="00FF3E83">
        <w:rPr>
          <w:rFonts w:ascii="Times New Roman" w:hAnsi="Times New Roman" w:cs="Times New Roman"/>
          <w:sz w:val="28"/>
          <w:szCs w:val="28"/>
        </w:rPr>
        <w:t>едерации</w:t>
      </w:r>
      <w:r w:rsidRPr="0038067B">
        <w:rPr>
          <w:rFonts w:ascii="Times New Roman" w:hAnsi="Times New Roman" w:cs="Times New Roman"/>
          <w:sz w:val="28"/>
          <w:szCs w:val="28"/>
        </w:rPr>
        <w:t xml:space="preserve"> от</w:t>
      </w:r>
      <w:r w:rsidR="00FF3E83">
        <w:rPr>
          <w:rFonts w:ascii="Times New Roman" w:hAnsi="Times New Roman" w:cs="Times New Roman"/>
          <w:sz w:val="28"/>
          <w:szCs w:val="28"/>
        </w:rPr>
        <w:t> </w:t>
      </w:r>
      <w:r w:rsidRPr="0038067B">
        <w:rPr>
          <w:rFonts w:ascii="Times New Roman" w:hAnsi="Times New Roman" w:cs="Times New Roman"/>
          <w:sz w:val="28"/>
          <w:szCs w:val="28"/>
        </w:rPr>
        <w:t>31.07.2020 №</w:t>
      </w:r>
      <w:r w:rsidR="00FF3E83">
        <w:rPr>
          <w:rFonts w:ascii="Times New Roman" w:hAnsi="Times New Roman" w:cs="Times New Roman"/>
          <w:sz w:val="28"/>
          <w:szCs w:val="28"/>
        </w:rPr>
        <w:t> </w:t>
      </w:r>
      <w:r w:rsidRPr="0038067B">
        <w:rPr>
          <w:rFonts w:ascii="Times New Roman" w:hAnsi="Times New Roman" w:cs="Times New Roman"/>
          <w:sz w:val="28"/>
          <w:szCs w:val="28"/>
        </w:rPr>
        <w:t>480н «Об утверждении профессионального стандарта «Рентгенолаборант»</w:t>
      </w:r>
    </w:p>
    <w:p w14:paraId="0D9D17AD" w14:textId="69045F71" w:rsidR="00591413" w:rsidRPr="0038067B" w:rsidRDefault="00591413" w:rsidP="00FF3E83">
      <w:pPr>
        <w:pStyle w:val="a6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 xml:space="preserve">МУ 3.5.1.3674-20 «Обеззараживание рук медицинских работников </w:t>
      </w:r>
      <w:r w:rsidR="00FF3E83">
        <w:rPr>
          <w:rFonts w:ascii="Times New Roman" w:hAnsi="Times New Roman" w:cs="Times New Roman"/>
          <w:sz w:val="28"/>
          <w:szCs w:val="28"/>
        </w:rPr>
        <w:br/>
      </w:r>
      <w:r w:rsidRPr="0038067B">
        <w:rPr>
          <w:rFonts w:ascii="Times New Roman" w:hAnsi="Times New Roman" w:cs="Times New Roman"/>
          <w:sz w:val="28"/>
          <w:szCs w:val="28"/>
        </w:rPr>
        <w:t>и кожных покровов пациентов при оказании медицинской помощи»</w:t>
      </w:r>
    </w:p>
    <w:p w14:paraId="5EA1FD6B" w14:textId="77777777" w:rsidR="00591413" w:rsidRPr="0038067B" w:rsidRDefault="00591413" w:rsidP="00FF3E83">
      <w:pPr>
        <w:pStyle w:val="a6"/>
        <w:numPr>
          <w:ilvl w:val="0"/>
          <w:numId w:val="5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bookmarkStart w:id="1" w:name="__RefHeading___Toc11097_2533546596"/>
      <w:bookmarkEnd w:id="1"/>
      <w:r w:rsidRPr="0038067B">
        <w:rPr>
          <w:rFonts w:ascii="Times New Roman" w:hAnsi="Times New Roman" w:cs="Times New Roman"/>
          <w:sz w:val="28"/>
          <w:szCs w:val="28"/>
        </w:rPr>
        <w:t>МР 3.5.1.0113-16 «Использование перчаток для профилактики инфекций, связанных с оказанием медицинской помощи, в медицинских организациях»</w:t>
      </w:r>
    </w:p>
    <w:p w14:paraId="6B2FBCFA" w14:textId="3A52B078" w:rsidR="00591413" w:rsidRPr="0038067B" w:rsidRDefault="0038067B" w:rsidP="00FF3E83">
      <w:pPr>
        <w:tabs>
          <w:tab w:val="left" w:pos="284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b/>
          <w:sz w:val="28"/>
          <w:szCs w:val="28"/>
        </w:rPr>
        <w:t>2.</w:t>
      </w:r>
      <w:r w:rsidR="00C3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413" w:rsidRPr="0038067B">
        <w:rPr>
          <w:rFonts w:ascii="Times New Roman" w:hAnsi="Times New Roman" w:cs="Times New Roman"/>
          <w:b/>
          <w:sz w:val="28"/>
          <w:szCs w:val="28"/>
        </w:rPr>
        <w:t>Область применения</w:t>
      </w:r>
      <w:r w:rsidR="00591413" w:rsidRPr="0038067B">
        <w:rPr>
          <w:rFonts w:ascii="Times New Roman" w:hAnsi="Times New Roman" w:cs="Times New Roman"/>
          <w:sz w:val="28"/>
          <w:szCs w:val="28"/>
        </w:rPr>
        <w:t>: отделение лучевой диагностики, кабинет компьютерной томографии</w:t>
      </w:r>
    </w:p>
    <w:p w14:paraId="242870CB" w14:textId="62461BCE" w:rsidR="00591413" w:rsidRPr="0038067B" w:rsidRDefault="0038067B" w:rsidP="00FF3E83">
      <w:pPr>
        <w:tabs>
          <w:tab w:val="left" w:pos="284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b/>
          <w:sz w:val="28"/>
          <w:szCs w:val="28"/>
        </w:rPr>
        <w:t>3.</w:t>
      </w:r>
      <w:r w:rsidR="00C3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413" w:rsidRPr="0038067B">
        <w:rPr>
          <w:rFonts w:ascii="Times New Roman" w:hAnsi="Times New Roman" w:cs="Times New Roman"/>
          <w:b/>
          <w:sz w:val="28"/>
          <w:szCs w:val="28"/>
        </w:rPr>
        <w:t xml:space="preserve">Участники процесса: </w:t>
      </w:r>
      <w:proofErr w:type="spellStart"/>
      <w:r w:rsidR="00591413" w:rsidRPr="0038067B">
        <w:rPr>
          <w:rFonts w:ascii="Times New Roman" w:hAnsi="Times New Roman" w:cs="Times New Roman"/>
          <w:sz w:val="28"/>
          <w:szCs w:val="28"/>
        </w:rPr>
        <w:t>рентгенолаборант</w:t>
      </w:r>
      <w:proofErr w:type="spellEnd"/>
      <w:r w:rsidR="00591413" w:rsidRPr="0038067B">
        <w:rPr>
          <w:rFonts w:ascii="Times New Roman" w:hAnsi="Times New Roman" w:cs="Times New Roman"/>
          <w:sz w:val="28"/>
          <w:szCs w:val="28"/>
        </w:rPr>
        <w:t>, санитарка, процедурная сестра (постановка/удаление периферического катетера).</w:t>
      </w:r>
    </w:p>
    <w:p w14:paraId="323C07AD" w14:textId="718A6562" w:rsidR="00591413" w:rsidRPr="0038067B" w:rsidRDefault="0038067B" w:rsidP="00FF3E83">
      <w:pPr>
        <w:tabs>
          <w:tab w:val="left" w:pos="284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b/>
          <w:sz w:val="28"/>
          <w:szCs w:val="28"/>
        </w:rPr>
        <w:t>4.</w:t>
      </w:r>
      <w:r w:rsidR="00C3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413" w:rsidRPr="0038067B">
        <w:rPr>
          <w:rFonts w:ascii="Times New Roman" w:hAnsi="Times New Roman" w:cs="Times New Roman"/>
          <w:b/>
          <w:sz w:val="28"/>
          <w:szCs w:val="28"/>
        </w:rPr>
        <w:t>Цель внедрения:</w:t>
      </w:r>
      <w:r w:rsidR="00591413" w:rsidRPr="0038067B">
        <w:rPr>
          <w:rFonts w:ascii="Times New Roman" w:hAnsi="Times New Roman" w:cs="Times New Roman"/>
          <w:sz w:val="28"/>
          <w:szCs w:val="28"/>
        </w:rPr>
        <w:t xml:space="preserve"> стандартизация процедуры проведения компьютерной томографии с внутривенным контрастированием, обеспечение эпидемиологической безопасности при проведении исследования.</w:t>
      </w:r>
    </w:p>
    <w:p w14:paraId="34FBFDF7" w14:textId="59246FA6" w:rsidR="00591413" w:rsidRPr="0038067B" w:rsidRDefault="0038067B" w:rsidP="00FF3E83">
      <w:pPr>
        <w:tabs>
          <w:tab w:val="left" w:pos="284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b/>
          <w:sz w:val="28"/>
          <w:szCs w:val="28"/>
        </w:rPr>
        <w:t>5.</w:t>
      </w:r>
      <w:r w:rsidR="00C3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413" w:rsidRPr="0038067B">
        <w:rPr>
          <w:rFonts w:ascii="Times New Roman" w:hAnsi="Times New Roman" w:cs="Times New Roman"/>
          <w:b/>
          <w:sz w:val="28"/>
          <w:szCs w:val="28"/>
        </w:rPr>
        <w:t>Показания к применению:</w:t>
      </w:r>
      <w:r w:rsidR="00591413" w:rsidRPr="0038067B">
        <w:rPr>
          <w:rFonts w:ascii="Times New Roman" w:hAnsi="Times New Roman" w:cs="Times New Roman"/>
          <w:sz w:val="28"/>
          <w:szCs w:val="28"/>
        </w:rPr>
        <w:t xml:space="preserve"> Исследование с целью диагностики </w:t>
      </w:r>
      <w:r w:rsidR="00FF3E83">
        <w:rPr>
          <w:rFonts w:ascii="Times New Roman" w:hAnsi="Times New Roman" w:cs="Times New Roman"/>
          <w:sz w:val="28"/>
          <w:szCs w:val="28"/>
        </w:rPr>
        <w:br/>
      </w:r>
      <w:r w:rsidR="00591413" w:rsidRPr="0038067B">
        <w:rPr>
          <w:rFonts w:ascii="Times New Roman" w:hAnsi="Times New Roman" w:cs="Times New Roman"/>
          <w:sz w:val="28"/>
          <w:szCs w:val="28"/>
        </w:rPr>
        <w:t>по назначению лечащего врача.</w:t>
      </w:r>
    </w:p>
    <w:p w14:paraId="4688E50D" w14:textId="3FAFF734" w:rsidR="00591413" w:rsidRPr="0038067B" w:rsidRDefault="0038067B" w:rsidP="00FF3E83">
      <w:pPr>
        <w:tabs>
          <w:tab w:val="left" w:pos="284"/>
        </w:tabs>
        <w:spacing w:after="0" w:line="257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8067B">
        <w:rPr>
          <w:rFonts w:ascii="Times New Roman" w:hAnsi="Times New Roman" w:cs="Times New Roman"/>
          <w:b/>
          <w:sz w:val="28"/>
          <w:szCs w:val="28"/>
        </w:rPr>
        <w:t>6.</w:t>
      </w:r>
      <w:r w:rsidR="00C342D5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91413" w:rsidRPr="0038067B">
        <w:rPr>
          <w:rFonts w:ascii="Times New Roman" w:hAnsi="Times New Roman" w:cs="Times New Roman"/>
          <w:b/>
          <w:sz w:val="28"/>
          <w:szCs w:val="28"/>
        </w:rPr>
        <w:t>Термины и определения:</w:t>
      </w:r>
    </w:p>
    <w:p w14:paraId="0CC8043C" w14:textId="6CC0FBF7" w:rsidR="00591413" w:rsidRPr="0038067B" w:rsidRDefault="00591413" w:rsidP="00FF3E83">
      <w:pPr>
        <w:tabs>
          <w:tab w:val="left" w:pos="7410"/>
        </w:tabs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38067B">
        <w:rPr>
          <w:rFonts w:ascii="Times New Roman" w:hAnsi="Times New Roman" w:cs="Times New Roman"/>
          <w:sz w:val="28"/>
          <w:szCs w:val="28"/>
        </w:rPr>
        <w:t>Мультиспиральная</w:t>
      </w:r>
      <w:proofErr w:type="spellEnd"/>
      <w:r w:rsidRPr="0038067B">
        <w:rPr>
          <w:rFonts w:ascii="Times New Roman" w:hAnsi="Times New Roman" w:cs="Times New Roman"/>
          <w:sz w:val="28"/>
          <w:szCs w:val="28"/>
        </w:rPr>
        <w:t xml:space="preserve"> компьютерная томография – это современный метод диагностики, который позволяет получить точную информацию о состоянии костей, органов и тканей пациента. При проведении КТ выбранная зона тела пациента просвечивается малыми дозами рентгеновских лучей послойно. Благодаря этому врач получает объемные, трехмерные, послойные изображения всех органов в высоком </w:t>
      </w:r>
      <w:r w:rsidRPr="0038067B">
        <w:rPr>
          <w:rFonts w:ascii="Times New Roman" w:hAnsi="Times New Roman" w:cs="Times New Roman"/>
          <w:sz w:val="28"/>
          <w:szCs w:val="28"/>
        </w:rPr>
        <w:lastRenderedPageBreak/>
        <w:t xml:space="preserve">разрешении и определить место патологического очага плотность новообразований </w:t>
      </w:r>
      <w:r w:rsidR="00FF3E83">
        <w:rPr>
          <w:rFonts w:ascii="Times New Roman" w:hAnsi="Times New Roman" w:cs="Times New Roman"/>
          <w:sz w:val="28"/>
          <w:szCs w:val="28"/>
        </w:rPr>
        <w:br/>
      </w:r>
      <w:r w:rsidRPr="0038067B">
        <w:rPr>
          <w:rFonts w:ascii="Times New Roman" w:hAnsi="Times New Roman" w:cs="Times New Roman"/>
          <w:sz w:val="28"/>
          <w:szCs w:val="28"/>
        </w:rPr>
        <w:t>и опухолей.</w:t>
      </w:r>
    </w:p>
    <w:p w14:paraId="59F8C334" w14:textId="7CC3EE66" w:rsidR="00591413" w:rsidRPr="0038067B" w:rsidRDefault="0038067B" w:rsidP="00FF3E83">
      <w:pPr>
        <w:spacing w:after="0" w:line="257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38067B">
        <w:rPr>
          <w:rFonts w:ascii="Times New Roman" w:hAnsi="Times New Roman" w:cs="Times New Roman"/>
          <w:b/>
          <w:sz w:val="28"/>
          <w:szCs w:val="28"/>
        </w:rPr>
        <w:t>7.</w:t>
      </w:r>
      <w:r w:rsidR="00C342D5">
        <w:rPr>
          <w:rFonts w:ascii="Times New Roman" w:hAnsi="Times New Roman" w:cs="Times New Roman"/>
          <w:b/>
          <w:sz w:val="28"/>
          <w:szCs w:val="28"/>
        </w:rPr>
        <w:t xml:space="preserve"> </w:t>
      </w:r>
      <w:bookmarkStart w:id="2" w:name="_GoBack"/>
      <w:bookmarkEnd w:id="2"/>
      <w:r w:rsidR="00591413" w:rsidRPr="0038067B">
        <w:rPr>
          <w:rFonts w:ascii="Times New Roman" w:hAnsi="Times New Roman" w:cs="Times New Roman"/>
          <w:b/>
          <w:sz w:val="28"/>
          <w:szCs w:val="28"/>
        </w:rPr>
        <w:t>Оснащение:</w:t>
      </w:r>
    </w:p>
    <w:p w14:paraId="3765919C" w14:textId="4CE9189D" w:rsidR="00591413" w:rsidRPr="0038067B" w:rsidRDefault="00591413" w:rsidP="00FF3E83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 xml:space="preserve">Аппараты </w:t>
      </w:r>
      <w:proofErr w:type="spellStart"/>
      <w:r w:rsidRPr="0038067B">
        <w:rPr>
          <w:rFonts w:ascii="Times New Roman" w:hAnsi="Times New Roman" w:cs="Times New Roman"/>
          <w:sz w:val="28"/>
          <w:szCs w:val="28"/>
        </w:rPr>
        <w:t>мультиспиральной</w:t>
      </w:r>
      <w:proofErr w:type="spellEnd"/>
      <w:r w:rsidRPr="0038067B">
        <w:rPr>
          <w:rFonts w:ascii="Times New Roman" w:hAnsi="Times New Roman" w:cs="Times New Roman"/>
          <w:sz w:val="28"/>
          <w:szCs w:val="28"/>
        </w:rPr>
        <w:t xml:space="preserve"> компьютерной томографии: </w:t>
      </w:r>
    </w:p>
    <w:p w14:paraId="4E8FE0D7" w14:textId="77777777" w:rsidR="00591413" w:rsidRPr="0038067B" w:rsidRDefault="00591413" w:rsidP="00FF3E83">
      <w:pPr>
        <w:pStyle w:val="a6"/>
        <w:numPr>
          <w:ilvl w:val="0"/>
          <w:numId w:val="6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eastAsia="Calibri" w:hAnsi="Times New Roman" w:cs="Times New Roman"/>
          <w:color w:val="000000"/>
          <w:sz w:val="28"/>
          <w:szCs w:val="28"/>
        </w:rPr>
        <w:t>томограф рентгеновский комп</w:t>
      </w:r>
      <w:r w:rsidRPr="0038067B">
        <w:rPr>
          <w:rFonts w:ascii="Times New Roman" w:hAnsi="Times New Roman" w:cs="Times New Roman"/>
          <w:color w:val="000000"/>
          <w:sz w:val="28"/>
          <w:szCs w:val="28"/>
        </w:rPr>
        <w:t xml:space="preserve">ьютерный </w:t>
      </w:r>
      <w:r w:rsidR="0038067B" w:rsidRPr="0038067B">
        <w:rPr>
          <w:rFonts w:ascii="Times New Roman" w:hAnsi="Times New Roman" w:cs="Times New Roman"/>
          <w:color w:val="000000"/>
          <w:sz w:val="28"/>
          <w:szCs w:val="28"/>
        </w:rPr>
        <w:t xml:space="preserve">(с указанием названия, фирмы производителя, страны производства)  </w:t>
      </w:r>
    </w:p>
    <w:p w14:paraId="00B189C7" w14:textId="77777777" w:rsidR="00591413" w:rsidRPr="0038067B" w:rsidRDefault="00591413" w:rsidP="00FF3E83">
      <w:pPr>
        <w:pStyle w:val="a6"/>
        <w:numPr>
          <w:ilvl w:val="0"/>
          <w:numId w:val="6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color w:val="000000"/>
          <w:sz w:val="28"/>
          <w:szCs w:val="28"/>
        </w:rPr>
        <w:t>автоматический шприц-инжектор</w:t>
      </w:r>
    </w:p>
    <w:p w14:paraId="35FF3976" w14:textId="77777777" w:rsidR="0038067B" w:rsidRPr="0038067B" w:rsidRDefault="00591413" w:rsidP="00FF3E83">
      <w:pPr>
        <w:pStyle w:val="a6"/>
        <w:numPr>
          <w:ilvl w:val="0"/>
          <w:numId w:val="6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 xml:space="preserve">камера мультиформатная термографическая </w:t>
      </w:r>
    </w:p>
    <w:p w14:paraId="1B4C371E" w14:textId="77777777" w:rsidR="00591413" w:rsidRPr="0038067B" w:rsidRDefault="00591413" w:rsidP="00FF3E83">
      <w:pPr>
        <w:pStyle w:val="a6"/>
        <w:numPr>
          <w:ilvl w:val="0"/>
          <w:numId w:val="6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>пленка термографическая</w:t>
      </w:r>
    </w:p>
    <w:p w14:paraId="55EB3145" w14:textId="77777777" w:rsidR="00591413" w:rsidRPr="0038067B" w:rsidRDefault="00591413" w:rsidP="00FF3E83">
      <w:pPr>
        <w:pStyle w:val="a6"/>
        <w:numPr>
          <w:ilvl w:val="0"/>
          <w:numId w:val="6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>средства радиационной защиты для персонала и пациентов.</w:t>
      </w:r>
    </w:p>
    <w:p w14:paraId="3ACE06D3" w14:textId="57D38090" w:rsidR="00591413" w:rsidRPr="0038067B" w:rsidRDefault="0038067B" w:rsidP="00FF3E83">
      <w:pPr>
        <w:pStyle w:val="a6"/>
        <w:numPr>
          <w:ilvl w:val="0"/>
          <w:numId w:val="6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</w:t>
      </w:r>
      <w:r w:rsidR="00591413" w:rsidRPr="0038067B">
        <w:rPr>
          <w:rFonts w:ascii="Times New Roman" w:hAnsi="Times New Roman" w:cs="Times New Roman"/>
          <w:sz w:val="28"/>
          <w:szCs w:val="28"/>
        </w:rPr>
        <w:t xml:space="preserve">дноразовый расходный материал для проведения исследований </w:t>
      </w:r>
      <w:r w:rsidR="00FF3E83">
        <w:rPr>
          <w:rFonts w:ascii="Times New Roman" w:hAnsi="Times New Roman" w:cs="Times New Roman"/>
          <w:sz w:val="28"/>
          <w:szCs w:val="28"/>
        </w:rPr>
        <w:br/>
      </w:r>
      <w:r w:rsidR="00591413" w:rsidRPr="0038067B">
        <w:rPr>
          <w:rFonts w:ascii="Times New Roman" w:hAnsi="Times New Roman" w:cs="Times New Roman"/>
          <w:sz w:val="28"/>
          <w:szCs w:val="28"/>
        </w:rPr>
        <w:t xml:space="preserve">с внутривенным контрастированием: </w:t>
      </w:r>
    </w:p>
    <w:p w14:paraId="0CE88F91" w14:textId="77777777" w:rsidR="00591413" w:rsidRPr="0038067B" w:rsidRDefault="00591413" w:rsidP="00FF3E83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 xml:space="preserve">шприцы для </w:t>
      </w:r>
      <w:proofErr w:type="spellStart"/>
      <w:r w:rsidRPr="0038067B">
        <w:rPr>
          <w:rFonts w:ascii="Times New Roman" w:hAnsi="Times New Roman" w:cs="Times New Roman"/>
          <w:sz w:val="28"/>
          <w:szCs w:val="28"/>
        </w:rPr>
        <w:t>иньекционной</w:t>
      </w:r>
      <w:proofErr w:type="spellEnd"/>
      <w:r w:rsidRPr="0038067B">
        <w:rPr>
          <w:rFonts w:ascii="Times New Roman" w:hAnsi="Times New Roman" w:cs="Times New Roman"/>
          <w:sz w:val="28"/>
          <w:szCs w:val="28"/>
        </w:rPr>
        <w:t xml:space="preserve"> системы</w:t>
      </w:r>
      <w:r w:rsidR="0038067B">
        <w:rPr>
          <w:rFonts w:ascii="Times New Roman" w:hAnsi="Times New Roman" w:cs="Times New Roman"/>
          <w:sz w:val="28"/>
          <w:szCs w:val="28"/>
        </w:rPr>
        <w:t xml:space="preserve"> </w:t>
      </w:r>
      <w:r w:rsidRPr="0038067B">
        <w:rPr>
          <w:rFonts w:ascii="Times New Roman" w:hAnsi="Times New Roman" w:cs="Times New Roman"/>
          <w:sz w:val="28"/>
          <w:szCs w:val="28"/>
        </w:rPr>
        <w:t>объемом 200 мл.</w:t>
      </w:r>
    </w:p>
    <w:p w14:paraId="50D86905" w14:textId="4A8B5ABE" w:rsidR="00591413" w:rsidRPr="0038067B" w:rsidRDefault="00591413" w:rsidP="00FF3E83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 xml:space="preserve">12 часовые магистрали </w:t>
      </w:r>
    </w:p>
    <w:p w14:paraId="1941B943" w14:textId="77777777" w:rsidR="0038067B" w:rsidRDefault="00591413" w:rsidP="00FF3E83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>индивидуальные маги</w:t>
      </w:r>
      <w:r w:rsidRPr="0038067B">
        <w:rPr>
          <w:rFonts w:ascii="Times New Roman" w:hAnsi="Times New Roman" w:cs="Times New Roman"/>
          <w:sz w:val="28"/>
          <w:szCs w:val="28"/>
          <w:lang w:val="en-US"/>
        </w:rPr>
        <w:t>c</w:t>
      </w:r>
      <w:proofErr w:type="spellStart"/>
      <w:r w:rsidRPr="0038067B">
        <w:rPr>
          <w:rFonts w:ascii="Times New Roman" w:hAnsi="Times New Roman" w:cs="Times New Roman"/>
          <w:sz w:val="28"/>
          <w:szCs w:val="28"/>
        </w:rPr>
        <w:t>трали</w:t>
      </w:r>
      <w:proofErr w:type="spellEnd"/>
      <w:r w:rsidRPr="0038067B">
        <w:rPr>
          <w:rFonts w:ascii="Times New Roman" w:hAnsi="Times New Roman" w:cs="Times New Roman"/>
          <w:sz w:val="28"/>
          <w:szCs w:val="28"/>
        </w:rPr>
        <w:t xml:space="preserve"> (для инжектора </w:t>
      </w:r>
      <w:r w:rsidR="0038067B">
        <w:rPr>
          <w:rFonts w:ascii="Times New Roman" w:hAnsi="Times New Roman" w:cs="Times New Roman"/>
          <w:sz w:val="28"/>
          <w:szCs w:val="28"/>
        </w:rPr>
        <w:t>определенной модели</w:t>
      </w:r>
      <w:r w:rsidRPr="0038067B">
        <w:rPr>
          <w:rFonts w:ascii="Times New Roman" w:hAnsi="Times New Roman" w:cs="Times New Roman"/>
          <w:sz w:val="28"/>
          <w:szCs w:val="28"/>
        </w:rPr>
        <w:t>)</w:t>
      </w:r>
    </w:p>
    <w:p w14:paraId="096D0E05" w14:textId="5F251412" w:rsidR="00591413" w:rsidRPr="0038067B" w:rsidRDefault="00591413" w:rsidP="00FF3E83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 xml:space="preserve">шприцы </w:t>
      </w:r>
      <w:r w:rsidR="0038067B">
        <w:rPr>
          <w:rFonts w:ascii="Times New Roman" w:hAnsi="Times New Roman" w:cs="Times New Roman"/>
          <w:sz w:val="28"/>
          <w:szCs w:val="28"/>
        </w:rPr>
        <w:t>(</w:t>
      </w:r>
      <w:r w:rsidRPr="0038067B">
        <w:rPr>
          <w:rFonts w:ascii="Times New Roman" w:hAnsi="Times New Roman" w:cs="Times New Roman"/>
          <w:sz w:val="28"/>
          <w:szCs w:val="28"/>
        </w:rPr>
        <w:t xml:space="preserve">для </w:t>
      </w:r>
      <w:proofErr w:type="spellStart"/>
      <w:r w:rsidRPr="0038067B">
        <w:rPr>
          <w:rFonts w:ascii="Times New Roman" w:hAnsi="Times New Roman" w:cs="Times New Roman"/>
          <w:sz w:val="28"/>
          <w:szCs w:val="28"/>
        </w:rPr>
        <w:t>иньекционной</w:t>
      </w:r>
      <w:proofErr w:type="spellEnd"/>
      <w:r w:rsidRPr="0038067B">
        <w:rPr>
          <w:rFonts w:ascii="Times New Roman" w:hAnsi="Times New Roman" w:cs="Times New Roman"/>
          <w:sz w:val="28"/>
          <w:szCs w:val="28"/>
        </w:rPr>
        <w:t xml:space="preserve"> системы </w:t>
      </w:r>
      <w:r w:rsidR="0038067B">
        <w:rPr>
          <w:rFonts w:ascii="Times New Roman" w:hAnsi="Times New Roman" w:cs="Times New Roman"/>
          <w:sz w:val="28"/>
          <w:szCs w:val="28"/>
        </w:rPr>
        <w:t>определенной модели</w:t>
      </w:r>
      <w:r w:rsidRPr="0038067B">
        <w:rPr>
          <w:rFonts w:ascii="Times New Roman" w:hAnsi="Times New Roman" w:cs="Times New Roman"/>
          <w:sz w:val="28"/>
          <w:szCs w:val="28"/>
        </w:rPr>
        <w:t xml:space="preserve">) </w:t>
      </w:r>
    </w:p>
    <w:p w14:paraId="37BF7EA7" w14:textId="2C7FE9B5" w:rsidR="00591413" w:rsidRPr="0038067B" w:rsidRDefault="00591413" w:rsidP="00FF3E83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>стерильная марлевая салфетка для временного хранения заглушки периферического катетера</w:t>
      </w:r>
    </w:p>
    <w:p w14:paraId="486AA648" w14:textId="77777777" w:rsidR="00591413" w:rsidRPr="0038067B" w:rsidRDefault="0038067B" w:rsidP="00FF3E83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спиртовой </w:t>
      </w:r>
      <w:r w:rsidR="00591413" w:rsidRPr="0038067B">
        <w:rPr>
          <w:rFonts w:ascii="Times New Roman" w:hAnsi="Times New Roman" w:cs="Times New Roman"/>
          <w:sz w:val="28"/>
          <w:szCs w:val="28"/>
        </w:rPr>
        <w:t>кожный антисептик для обработки рук персонала</w:t>
      </w:r>
    </w:p>
    <w:p w14:paraId="3E79FB49" w14:textId="77777777" w:rsidR="00591413" w:rsidRPr="0038067B" w:rsidRDefault="00591413" w:rsidP="00FF3E83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>перчатки</w:t>
      </w:r>
    </w:p>
    <w:p w14:paraId="68AA0545" w14:textId="77777777" w:rsidR="00591413" w:rsidRPr="0038067B" w:rsidRDefault="00591413" w:rsidP="00FF3E83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>маска</w:t>
      </w:r>
    </w:p>
    <w:p w14:paraId="5D991B88" w14:textId="77777777" w:rsidR="00591413" w:rsidRPr="0038067B" w:rsidRDefault="00591413" w:rsidP="00FF3E83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>шапочка</w:t>
      </w:r>
    </w:p>
    <w:p w14:paraId="55C206B9" w14:textId="77777777" w:rsidR="00591413" w:rsidRPr="0038067B" w:rsidRDefault="00591413" w:rsidP="00FF3E83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>одноразовые/тканевые пеленки</w:t>
      </w:r>
    </w:p>
    <w:p w14:paraId="0F88CAA4" w14:textId="77777777" w:rsidR="00591413" w:rsidRPr="0038067B" w:rsidRDefault="00591413" w:rsidP="00FF3E83">
      <w:pPr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 w:rsidRPr="0038067B">
        <w:rPr>
          <w:rFonts w:ascii="Times New Roman" w:hAnsi="Times New Roman" w:cs="Times New Roman"/>
          <w:sz w:val="28"/>
          <w:szCs w:val="28"/>
        </w:rPr>
        <w:t xml:space="preserve">салфетки с дезинфицирующим средством  </w:t>
      </w:r>
    </w:p>
    <w:p w14:paraId="65E2ED4C" w14:textId="77777777" w:rsidR="00591413" w:rsidRPr="007709DD" w:rsidRDefault="0038067B" w:rsidP="00FF3E83">
      <w:pPr>
        <w:spacing w:after="0" w:line="257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7709DD">
        <w:rPr>
          <w:rFonts w:ascii="Times New Roman" w:hAnsi="Times New Roman" w:cs="Times New Roman"/>
          <w:b/>
          <w:sz w:val="28"/>
          <w:szCs w:val="28"/>
        </w:rPr>
        <w:t xml:space="preserve">8. </w:t>
      </w:r>
      <w:r w:rsidR="00591413" w:rsidRPr="007709DD">
        <w:rPr>
          <w:rFonts w:ascii="Times New Roman" w:hAnsi="Times New Roman" w:cs="Times New Roman"/>
          <w:b/>
          <w:sz w:val="28"/>
          <w:szCs w:val="28"/>
        </w:rPr>
        <w:t>Общие требования к выполнению процедуры:</w:t>
      </w:r>
    </w:p>
    <w:p w14:paraId="4DB67ACA" w14:textId="51AADE73" w:rsidR="00591413" w:rsidRPr="0038067B" w:rsidRDefault="00197490" w:rsidP="00FF3E83">
      <w:pPr>
        <w:pStyle w:val="p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s1"/>
          <w:rFonts w:ascii="Times New Roman" w:hAnsi="Times New Roman" w:cs="Times New Roman"/>
          <w:sz w:val="28"/>
          <w:szCs w:val="28"/>
        </w:rPr>
        <w:t>8.1</w:t>
      </w:r>
      <w:r w:rsidR="00FF3E83">
        <w:rPr>
          <w:rStyle w:val="s1"/>
          <w:rFonts w:ascii="Times New Roman" w:hAnsi="Times New Roman" w:cs="Times New Roman"/>
          <w:sz w:val="28"/>
          <w:szCs w:val="28"/>
        </w:rPr>
        <w:t>.</w:t>
      </w:r>
      <w:r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="00591413" w:rsidRPr="0038067B">
        <w:rPr>
          <w:rStyle w:val="s1"/>
          <w:rFonts w:ascii="Times New Roman" w:hAnsi="Times New Roman" w:cs="Times New Roman"/>
          <w:sz w:val="28"/>
          <w:szCs w:val="28"/>
        </w:rPr>
        <w:t>Представьтесь, проведите идентификацию пациента на основании медицинской документации, устного опроса.</w:t>
      </w:r>
      <w:r w:rsidR="00591413" w:rsidRPr="0038067B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C916CB9" w14:textId="4AF06121" w:rsidR="00591413" w:rsidRPr="0038067B" w:rsidRDefault="00197490" w:rsidP="00FF3E83">
      <w:pPr>
        <w:pStyle w:val="p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Style w:val="s1"/>
          <w:rFonts w:ascii="Times New Roman" w:hAnsi="Times New Roman" w:cs="Times New Roman"/>
          <w:sz w:val="28"/>
          <w:szCs w:val="28"/>
        </w:rPr>
        <w:t>8.2</w:t>
      </w:r>
      <w:r w:rsidR="00FF3E83">
        <w:rPr>
          <w:rStyle w:val="s1"/>
          <w:rFonts w:ascii="Times New Roman" w:hAnsi="Times New Roman" w:cs="Times New Roman"/>
          <w:sz w:val="28"/>
          <w:szCs w:val="28"/>
        </w:rPr>
        <w:t>.</w:t>
      </w:r>
      <w:r>
        <w:rPr>
          <w:rStyle w:val="s1"/>
          <w:rFonts w:ascii="Times New Roman" w:hAnsi="Times New Roman" w:cs="Times New Roman"/>
          <w:sz w:val="28"/>
          <w:szCs w:val="28"/>
        </w:rPr>
        <w:t xml:space="preserve"> </w:t>
      </w:r>
      <w:r w:rsidR="00591413" w:rsidRPr="0038067B">
        <w:rPr>
          <w:rStyle w:val="s1"/>
          <w:rFonts w:ascii="Times New Roman" w:hAnsi="Times New Roman" w:cs="Times New Roman"/>
          <w:sz w:val="28"/>
          <w:szCs w:val="28"/>
        </w:rPr>
        <w:t>Зарегистрируйте пациента в журнале исследований (по истории болезни или амбулаторной карте).</w:t>
      </w:r>
    </w:p>
    <w:p w14:paraId="2204F124" w14:textId="0DE01B8C" w:rsidR="00591413" w:rsidRPr="0038067B" w:rsidRDefault="00197490" w:rsidP="00FF3E83">
      <w:pPr>
        <w:pStyle w:val="p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8.3</w:t>
      </w:r>
      <w:r w:rsidR="00FF3E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413" w:rsidRPr="0038067B">
        <w:rPr>
          <w:rFonts w:ascii="Times New Roman" w:hAnsi="Times New Roman" w:cs="Times New Roman"/>
          <w:sz w:val="28"/>
          <w:szCs w:val="28"/>
        </w:rPr>
        <w:t xml:space="preserve">Исследование с контрастным усилением (КУ) проводите только при наличии письменного согласия, подписанного пациентом.  В случае бессознательного состояния пациента, необходимо провести сверку с идентификационным браслетом у пациента и медицинской документацией наблюдения. </w:t>
      </w:r>
    </w:p>
    <w:p w14:paraId="32A3B657" w14:textId="771BDE87" w:rsidR="00591413" w:rsidRPr="0038067B" w:rsidRDefault="00197490" w:rsidP="00FF3E83">
      <w:pPr>
        <w:pStyle w:val="p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8.4</w:t>
      </w:r>
      <w:r w:rsidR="00FF3E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413" w:rsidRPr="0038067B">
        <w:rPr>
          <w:rFonts w:ascii="Times New Roman" w:hAnsi="Times New Roman" w:cs="Times New Roman"/>
          <w:sz w:val="28"/>
          <w:szCs w:val="28"/>
        </w:rPr>
        <w:t>Обязательно уточните у пациента: наблюдались ли у него когда</w:t>
      </w:r>
      <w:r w:rsidR="00367995">
        <w:rPr>
          <w:rFonts w:ascii="Times New Roman" w:hAnsi="Times New Roman" w:cs="Times New Roman"/>
          <w:sz w:val="28"/>
          <w:szCs w:val="28"/>
        </w:rPr>
        <w:t>-</w:t>
      </w:r>
      <w:r w:rsidR="00591413" w:rsidRPr="0038067B">
        <w:rPr>
          <w:rFonts w:ascii="Times New Roman" w:hAnsi="Times New Roman" w:cs="Times New Roman"/>
          <w:sz w:val="28"/>
          <w:szCs w:val="28"/>
        </w:rPr>
        <w:t>либо нежелательные реакции на лекарственные препараты и йодсодержащие контрастные препараты.</w:t>
      </w:r>
    </w:p>
    <w:p w14:paraId="4D96ED4A" w14:textId="7E052DF8" w:rsidR="00591413" w:rsidRPr="0038067B" w:rsidRDefault="00197490" w:rsidP="00FF3E83">
      <w:pPr>
        <w:pStyle w:val="p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8.5</w:t>
      </w:r>
      <w:r w:rsidR="00FF3E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413" w:rsidRPr="0038067B">
        <w:rPr>
          <w:rFonts w:ascii="Times New Roman" w:hAnsi="Times New Roman" w:cs="Times New Roman"/>
          <w:sz w:val="28"/>
          <w:szCs w:val="28"/>
        </w:rPr>
        <w:t xml:space="preserve">Уточните у пациента: не выполнялись ли в последние 24 часа другие исследования с применением </w:t>
      </w:r>
      <w:proofErr w:type="spellStart"/>
      <w:r w:rsidR="00591413" w:rsidRPr="0038067B">
        <w:rPr>
          <w:rFonts w:ascii="Times New Roman" w:hAnsi="Times New Roman" w:cs="Times New Roman"/>
          <w:sz w:val="28"/>
          <w:szCs w:val="28"/>
        </w:rPr>
        <w:t>рентгеноконтрастных</w:t>
      </w:r>
      <w:proofErr w:type="spellEnd"/>
      <w:r w:rsidR="00591413" w:rsidRPr="0038067B">
        <w:rPr>
          <w:rFonts w:ascii="Times New Roman" w:hAnsi="Times New Roman" w:cs="Times New Roman"/>
          <w:sz w:val="28"/>
          <w:szCs w:val="28"/>
        </w:rPr>
        <w:t xml:space="preserve"> препаратов (в том числе МРТ </w:t>
      </w:r>
      <w:r w:rsidR="00FF3E83">
        <w:rPr>
          <w:rFonts w:ascii="Times New Roman" w:hAnsi="Times New Roman" w:cs="Times New Roman"/>
          <w:sz w:val="28"/>
          <w:szCs w:val="28"/>
        </w:rPr>
        <w:br/>
      </w:r>
      <w:r w:rsidR="00591413" w:rsidRPr="0038067B">
        <w:rPr>
          <w:rFonts w:ascii="Times New Roman" w:hAnsi="Times New Roman" w:cs="Times New Roman"/>
          <w:sz w:val="28"/>
          <w:szCs w:val="28"/>
        </w:rPr>
        <w:t>с контрастным веществом, рентген с пассажем бария и др.).</w:t>
      </w:r>
    </w:p>
    <w:p w14:paraId="321A06E0" w14:textId="03DB5791" w:rsidR="00591413" w:rsidRPr="0038067B" w:rsidRDefault="00197490" w:rsidP="00FF3E83">
      <w:pPr>
        <w:pStyle w:val="p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8.6</w:t>
      </w:r>
      <w:r w:rsidR="00FF3E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413" w:rsidRPr="0038067B">
        <w:rPr>
          <w:rFonts w:ascii="Times New Roman" w:hAnsi="Times New Roman" w:cs="Times New Roman"/>
          <w:sz w:val="28"/>
          <w:szCs w:val="28"/>
        </w:rPr>
        <w:t xml:space="preserve">Перед обследованием пациента с избыточной массой тела, посоветуйтесь </w:t>
      </w:r>
      <w:r w:rsidR="00FF3E83">
        <w:rPr>
          <w:rFonts w:ascii="Times New Roman" w:hAnsi="Times New Roman" w:cs="Times New Roman"/>
          <w:sz w:val="28"/>
          <w:szCs w:val="28"/>
        </w:rPr>
        <w:br/>
      </w:r>
      <w:r w:rsidR="00591413" w:rsidRPr="0038067B">
        <w:rPr>
          <w:rFonts w:ascii="Times New Roman" w:hAnsi="Times New Roman" w:cs="Times New Roman"/>
          <w:sz w:val="28"/>
          <w:szCs w:val="28"/>
        </w:rPr>
        <w:t>с врачом-рентгенологом.</w:t>
      </w:r>
    </w:p>
    <w:p w14:paraId="2B8694CB" w14:textId="65DB590F" w:rsidR="00591413" w:rsidRPr="0038067B" w:rsidRDefault="00197490" w:rsidP="00FF3E83">
      <w:pPr>
        <w:pStyle w:val="p1"/>
        <w:spacing w:after="0" w:line="257" w:lineRule="auto"/>
        <w:ind w:firstLine="70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8.7</w:t>
      </w:r>
      <w:r w:rsidR="00FF3E83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591413" w:rsidRPr="0038067B">
        <w:rPr>
          <w:rFonts w:ascii="Times New Roman" w:hAnsi="Times New Roman" w:cs="Times New Roman"/>
          <w:sz w:val="28"/>
          <w:szCs w:val="28"/>
        </w:rPr>
        <w:t>Помните, каждый пациент принимает лаборанта за врача и может делиться с вами важной информацией, обязательно передайте ее врачу-рентгенологу.</w:t>
      </w:r>
    </w:p>
    <w:p w14:paraId="65070C48" w14:textId="672BC1EB" w:rsidR="00591413" w:rsidRPr="00197490" w:rsidRDefault="00591413" w:rsidP="00FF3E83">
      <w:pPr>
        <w:spacing w:after="0" w:line="257" w:lineRule="auto"/>
        <w:ind w:firstLine="709"/>
        <w:rPr>
          <w:rFonts w:ascii="Times New Roman" w:hAnsi="Times New Roman" w:cs="Times New Roman"/>
          <w:b/>
          <w:sz w:val="28"/>
          <w:szCs w:val="28"/>
        </w:rPr>
      </w:pPr>
      <w:r w:rsidRPr="00197490">
        <w:rPr>
          <w:rFonts w:ascii="Times New Roman" w:hAnsi="Times New Roman" w:cs="Times New Roman"/>
          <w:b/>
          <w:sz w:val="28"/>
          <w:szCs w:val="28"/>
        </w:rPr>
        <w:t>9. Подготовка к исследованию:</w:t>
      </w:r>
    </w:p>
    <w:p w14:paraId="5A6F0C82" w14:textId="7A656477" w:rsidR="00591413" w:rsidRPr="00197490" w:rsidRDefault="00591413" w:rsidP="00FF3E83">
      <w:pPr>
        <w:pStyle w:val="a6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97490">
        <w:rPr>
          <w:rFonts w:ascii="Times New Roman" w:hAnsi="Times New Roman" w:cs="Times New Roman"/>
          <w:sz w:val="28"/>
          <w:szCs w:val="28"/>
        </w:rPr>
        <w:t>При наличии у пациента предыдущих данных (МРТ, КТ исследований) предоставьте их врачу - рентгенологу для оценки динамики процесса.</w:t>
      </w:r>
    </w:p>
    <w:p w14:paraId="713FB5B5" w14:textId="77777777" w:rsidR="00591413" w:rsidRPr="00197490" w:rsidRDefault="00591413" w:rsidP="00FF3E83">
      <w:pPr>
        <w:pStyle w:val="a6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97490">
        <w:rPr>
          <w:rFonts w:ascii="Times New Roman" w:hAnsi="Times New Roman" w:cs="Times New Roman"/>
          <w:sz w:val="28"/>
          <w:szCs w:val="28"/>
        </w:rPr>
        <w:t>За 3 часа до исследования необходимо исключить прием пищи.</w:t>
      </w:r>
    </w:p>
    <w:p w14:paraId="342AE2D5" w14:textId="16663DFF" w:rsidR="00591413" w:rsidRPr="00197490" w:rsidRDefault="00591413" w:rsidP="00FF3E83">
      <w:pPr>
        <w:pStyle w:val="a6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97490">
        <w:rPr>
          <w:rStyle w:val="s1"/>
          <w:rFonts w:ascii="Times New Roman" w:hAnsi="Times New Roman" w:cs="Times New Roman"/>
          <w:sz w:val="28"/>
          <w:szCs w:val="28"/>
        </w:rPr>
        <w:t xml:space="preserve">Прием воды перед исследованием </w:t>
      </w:r>
      <w:r w:rsidR="00367995">
        <w:rPr>
          <w:rStyle w:val="s1"/>
          <w:rFonts w:ascii="Times New Roman" w:hAnsi="Times New Roman" w:cs="Times New Roman"/>
          <w:sz w:val="28"/>
          <w:szCs w:val="28"/>
        </w:rPr>
        <w:t>–</w:t>
      </w:r>
      <w:r w:rsidRPr="00197490">
        <w:rPr>
          <w:rStyle w:val="s1"/>
          <w:rFonts w:ascii="Times New Roman" w:hAnsi="Times New Roman" w:cs="Times New Roman"/>
          <w:sz w:val="28"/>
          <w:szCs w:val="28"/>
        </w:rPr>
        <w:t xml:space="preserve"> по согласованию с врачом-рентгенологом.</w:t>
      </w:r>
    </w:p>
    <w:p w14:paraId="6C4CC571" w14:textId="77777777" w:rsidR="00591413" w:rsidRPr="00197490" w:rsidRDefault="00591413" w:rsidP="00FF3E83">
      <w:pPr>
        <w:pStyle w:val="a6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97490">
        <w:rPr>
          <w:rFonts w:ascii="Times New Roman" w:hAnsi="Times New Roman" w:cs="Times New Roman"/>
          <w:sz w:val="28"/>
          <w:szCs w:val="28"/>
        </w:rPr>
        <w:t>ВАЖНО!!!</w:t>
      </w:r>
    </w:p>
    <w:p w14:paraId="583F6581" w14:textId="77777777" w:rsidR="00591413" w:rsidRPr="00197490" w:rsidRDefault="00591413" w:rsidP="00FF3E83">
      <w:pPr>
        <w:pStyle w:val="a6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97490">
        <w:rPr>
          <w:rFonts w:ascii="Times New Roman" w:hAnsi="Times New Roman" w:cs="Times New Roman"/>
          <w:sz w:val="28"/>
          <w:szCs w:val="28"/>
        </w:rPr>
        <w:t>Попросите пациента снять все украшения и убрать металлические предметы из области сканирования.</w:t>
      </w:r>
    </w:p>
    <w:p w14:paraId="1325DD9B" w14:textId="77777777" w:rsidR="00591413" w:rsidRPr="00197490" w:rsidRDefault="00591413" w:rsidP="00FF3E83">
      <w:pPr>
        <w:pStyle w:val="a6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97490">
        <w:rPr>
          <w:rFonts w:ascii="Times New Roman" w:hAnsi="Times New Roman" w:cs="Times New Roman"/>
          <w:sz w:val="28"/>
          <w:szCs w:val="28"/>
          <w:u w:val="single"/>
        </w:rPr>
        <w:t xml:space="preserve">Перед исследованием с </w:t>
      </w:r>
      <w:r w:rsidRPr="00197490">
        <w:rPr>
          <w:rFonts w:ascii="Times New Roman" w:hAnsi="Times New Roman" w:cs="Times New Roman"/>
          <w:sz w:val="28"/>
          <w:szCs w:val="28"/>
          <w:u w:val="single"/>
          <w:shd w:val="clear" w:color="auto" w:fill="FFFFFF"/>
        </w:rPr>
        <w:t>КУ</w:t>
      </w:r>
      <w:r w:rsidRPr="00197490">
        <w:rPr>
          <w:rFonts w:ascii="Times New Roman" w:hAnsi="Times New Roman" w:cs="Times New Roman"/>
          <w:sz w:val="28"/>
          <w:szCs w:val="28"/>
          <w:u w:val="single"/>
        </w:rPr>
        <w:t xml:space="preserve"> объясните пациенту:</w:t>
      </w:r>
    </w:p>
    <w:p w14:paraId="2EB351AF" w14:textId="77777777" w:rsidR="00591413" w:rsidRPr="00197490" w:rsidRDefault="00591413" w:rsidP="00FF3E83">
      <w:pPr>
        <w:pStyle w:val="a6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97490">
        <w:rPr>
          <w:rFonts w:ascii="Times New Roman" w:hAnsi="Times New Roman" w:cs="Times New Roman"/>
          <w:sz w:val="28"/>
          <w:szCs w:val="28"/>
        </w:rPr>
        <w:t>Ожидаемые ощущения, такие как: тепло по телу и в малом тазу, металлический привкус во рту.</w:t>
      </w:r>
    </w:p>
    <w:p w14:paraId="30518044" w14:textId="48E4CF13" w:rsidR="00591413" w:rsidRPr="00197490" w:rsidRDefault="00591413" w:rsidP="00FF3E83">
      <w:pPr>
        <w:pStyle w:val="a6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97490">
        <w:rPr>
          <w:rFonts w:ascii="Times New Roman" w:hAnsi="Times New Roman" w:cs="Times New Roman"/>
          <w:sz w:val="28"/>
          <w:szCs w:val="28"/>
        </w:rPr>
        <w:t>Последовательность сканирований и необходимое участие пациента в виде четкого выполнения команд, а также продолжительность всего исследования.</w:t>
      </w:r>
    </w:p>
    <w:p w14:paraId="41B27470" w14:textId="77777777" w:rsidR="00591413" w:rsidRPr="00197490" w:rsidRDefault="00591413" w:rsidP="00FF3E83">
      <w:pPr>
        <w:pStyle w:val="a6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97490">
        <w:rPr>
          <w:rFonts w:ascii="Times New Roman" w:hAnsi="Times New Roman" w:cs="Times New Roman"/>
          <w:sz w:val="28"/>
          <w:szCs w:val="28"/>
        </w:rPr>
        <w:t>Если во время исследования врач-рентгенолог, по каким-то причинам, решить продлить время исследования, пациент будет предупрежден через внутренний динамик.</w:t>
      </w:r>
    </w:p>
    <w:p w14:paraId="7629CE51" w14:textId="77777777" w:rsidR="00591413" w:rsidRPr="00197490" w:rsidRDefault="00591413" w:rsidP="00FF3E83">
      <w:pPr>
        <w:pStyle w:val="a6"/>
        <w:numPr>
          <w:ilvl w:val="0"/>
          <w:numId w:val="7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97490">
        <w:rPr>
          <w:rFonts w:ascii="Times New Roman" w:hAnsi="Times New Roman" w:cs="Times New Roman"/>
          <w:sz w:val="28"/>
          <w:szCs w:val="28"/>
        </w:rPr>
        <w:t>Во время исследования рентгенолаборант будет незамедлительно сообщать врачу-рентгенологу обо всех особенностях во время проведения исследования, о состоянии пациента и дополнительных находках на сканах.</w:t>
      </w:r>
    </w:p>
    <w:p w14:paraId="3CDCED44" w14:textId="7370C93B" w:rsidR="00591413" w:rsidRDefault="00591413" w:rsidP="00FF3E83">
      <w:pPr>
        <w:pStyle w:val="a6"/>
        <w:numPr>
          <w:ilvl w:val="0"/>
          <w:numId w:val="8"/>
        </w:numPr>
        <w:spacing w:after="0" w:line="257" w:lineRule="auto"/>
        <w:ind w:left="0" w:firstLine="709"/>
        <w:rPr>
          <w:rFonts w:ascii="Times New Roman" w:hAnsi="Times New Roman" w:cs="Times New Roman"/>
          <w:sz w:val="28"/>
          <w:szCs w:val="28"/>
        </w:rPr>
      </w:pPr>
      <w:r w:rsidRPr="00197490">
        <w:rPr>
          <w:rFonts w:ascii="Times New Roman" w:hAnsi="Times New Roman" w:cs="Times New Roman"/>
          <w:sz w:val="28"/>
          <w:szCs w:val="28"/>
        </w:rPr>
        <w:t>В случае нежелательной реакции, исследование будет немедленно остановлено, сообщено врачу-рентгенологу, и персонал начнет действовать по алгоритму неотложных мероприятий при анафилаксии.</w:t>
      </w:r>
    </w:p>
    <w:p w14:paraId="1462E912" w14:textId="0CE8E273" w:rsidR="00591413" w:rsidRPr="00197490" w:rsidRDefault="00197490" w:rsidP="00FF3E83">
      <w:pPr>
        <w:spacing w:after="0" w:line="257" w:lineRule="auto"/>
        <w:ind w:firstLine="709"/>
        <w:jc w:val="left"/>
        <w:rPr>
          <w:rFonts w:ascii="Times New Roman" w:hAnsi="Times New Roman" w:cs="Times New Roman"/>
          <w:b/>
          <w:sz w:val="28"/>
          <w:szCs w:val="28"/>
        </w:rPr>
      </w:pPr>
      <w:r w:rsidRPr="00197490">
        <w:rPr>
          <w:rStyle w:val="s1"/>
          <w:rFonts w:ascii="Times New Roman" w:hAnsi="Times New Roman" w:cs="Times New Roman"/>
          <w:b/>
          <w:sz w:val="28"/>
          <w:szCs w:val="28"/>
        </w:rPr>
        <w:t xml:space="preserve">10. </w:t>
      </w:r>
      <w:r w:rsidR="00591413" w:rsidRPr="00197490">
        <w:rPr>
          <w:rStyle w:val="s1"/>
          <w:rFonts w:ascii="Times New Roman" w:hAnsi="Times New Roman" w:cs="Times New Roman"/>
          <w:b/>
          <w:sz w:val="28"/>
          <w:szCs w:val="28"/>
        </w:rPr>
        <w:t>Алгоритм выполнения процедуры.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195"/>
      </w:tblGrid>
      <w:tr w:rsidR="00AE3E6B" w14:paraId="16B9C9AB" w14:textId="77777777" w:rsidTr="00A35EBF">
        <w:trPr>
          <w:trHeight w:val="392"/>
        </w:trPr>
        <w:tc>
          <w:tcPr>
            <w:tcW w:w="9345" w:type="dxa"/>
          </w:tcPr>
          <w:p w14:paraId="31940613" w14:textId="77777777" w:rsidR="00AE3E6B" w:rsidRPr="00AE3E6B" w:rsidRDefault="00AE3E6B" w:rsidP="00FF3E83">
            <w:pPr>
              <w:pStyle w:val="p1"/>
              <w:widowControl w:val="0"/>
              <w:spacing w:after="0" w:line="257" w:lineRule="auto"/>
              <w:ind w:firstLine="709"/>
              <w:jc w:val="center"/>
              <w:rPr>
                <w:rFonts w:ascii="Times New Roman" w:hAnsi="Times New Roman" w:cs="Arial"/>
                <w:b/>
                <w:sz w:val="24"/>
                <w:szCs w:val="24"/>
              </w:rPr>
            </w:pPr>
            <w:r w:rsidRPr="00AE3E6B">
              <w:rPr>
                <w:rFonts w:ascii="Times New Roman" w:hAnsi="Times New Roman"/>
                <w:b/>
                <w:sz w:val="24"/>
                <w:szCs w:val="24"/>
              </w:rPr>
              <w:t xml:space="preserve">10.1 </w:t>
            </w:r>
            <w:r w:rsidRPr="00AE3E6B">
              <w:rPr>
                <w:rStyle w:val="s1"/>
                <w:rFonts w:ascii="Times New Roman" w:hAnsi="Times New Roman" w:cs="Arial"/>
                <w:b/>
              </w:rPr>
              <w:t>Порядок действий при проведении исследования</w:t>
            </w:r>
          </w:p>
        </w:tc>
      </w:tr>
      <w:tr w:rsidR="00AE3E6B" w14:paraId="2C2C90EF" w14:textId="77777777" w:rsidTr="00A35EBF">
        <w:trPr>
          <w:trHeight w:val="1228"/>
        </w:trPr>
        <w:tc>
          <w:tcPr>
            <w:tcW w:w="9345" w:type="dxa"/>
          </w:tcPr>
          <w:p w14:paraId="707A5286" w14:textId="14F601DE" w:rsidR="00AE3E6B" w:rsidRDefault="00AE3E6B" w:rsidP="00FF3E83">
            <w:pPr>
              <w:pStyle w:val="p1"/>
              <w:widowControl w:val="0"/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10.1.1.</w:t>
            </w:r>
            <w:r w:rsidR="00367995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Arial"/>
                <w:sz w:val="24"/>
                <w:szCs w:val="24"/>
              </w:rPr>
              <w:t>Для проведения исследования сопроводите пациента в процедурный кабинет для установки периферического катетера.</w:t>
            </w:r>
          </w:p>
          <w:p w14:paraId="1FBCE1BB" w14:textId="77777777" w:rsidR="00AE3E6B" w:rsidRDefault="00AE3E6B" w:rsidP="00FF3E83">
            <w:pPr>
              <w:pStyle w:val="p1"/>
              <w:widowControl w:val="0"/>
              <w:spacing w:after="0" w:line="257" w:lineRule="auto"/>
              <w:ind w:firstLine="709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При необходимости,  помогите раздеться, уложите на деку стола, предварительно опустив ее на нужную высоту, соблюдая правильность рентгенологических укладок.</w:t>
            </w:r>
          </w:p>
        </w:tc>
      </w:tr>
      <w:tr w:rsidR="00AE3E6B" w14:paraId="3ADE779C" w14:textId="77777777" w:rsidTr="00A35EBF">
        <w:trPr>
          <w:trHeight w:val="423"/>
        </w:trPr>
        <w:tc>
          <w:tcPr>
            <w:tcW w:w="9345" w:type="dxa"/>
            <w:hideMark/>
          </w:tcPr>
          <w:p w14:paraId="44C0FE09" w14:textId="77777777" w:rsidR="00AE3E6B" w:rsidRDefault="00AE3E6B" w:rsidP="00FF3E83">
            <w:pPr>
              <w:pStyle w:val="p1"/>
              <w:widowControl w:val="0"/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10.1.2. Экранировать пациента рентгенозащитной пластиной.</w:t>
            </w:r>
          </w:p>
        </w:tc>
      </w:tr>
      <w:tr w:rsidR="00AE3E6B" w14:paraId="184F0A0C" w14:textId="77777777" w:rsidTr="00A35EBF">
        <w:trPr>
          <w:trHeight w:val="415"/>
        </w:trPr>
        <w:tc>
          <w:tcPr>
            <w:tcW w:w="9345" w:type="dxa"/>
            <w:hideMark/>
          </w:tcPr>
          <w:p w14:paraId="039F7B6F" w14:textId="77777777" w:rsidR="00AE3E6B" w:rsidRDefault="00AE3E6B" w:rsidP="00FF3E83">
            <w:pPr>
              <w:widowControl w:val="0"/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10.1.3.Обработайте руки гигиеническим способом.</w:t>
            </w:r>
          </w:p>
        </w:tc>
      </w:tr>
      <w:tr w:rsidR="00AE3E6B" w14:paraId="41F97A69" w14:textId="77777777" w:rsidTr="00A35EBF">
        <w:tc>
          <w:tcPr>
            <w:tcW w:w="9345" w:type="dxa"/>
            <w:hideMark/>
          </w:tcPr>
          <w:p w14:paraId="2B413518" w14:textId="77777777" w:rsidR="00AE3E6B" w:rsidRDefault="00AE3E6B" w:rsidP="00FF3E83">
            <w:pPr>
              <w:widowControl w:val="0"/>
              <w:spacing w:after="0" w:line="257" w:lineRule="auto"/>
              <w:ind w:firstLine="709"/>
              <w:rPr>
                <w:rFonts w:ascii="Times New Roman" w:hAnsi="Times New Roman" w:cs="Arial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10.1.4. </w:t>
            </w:r>
          </w:p>
          <w:p w14:paraId="7F9E9F2C" w14:textId="77777777" w:rsidR="00AE3E6B" w:rsidRDefault="00AE3E6B" w:rsidP="00FF3E83">
            <w:pPr>
              <w:widowControl w:val="0"/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- Заправьте систему автоматического инжектора для введения контрастного вещества и физиологического раствора.</w:t>
            </w:r>
          </w:p>
          <w:p w14:paraId="034D69CD" w14:textId="77777777" w:rsidR="00AE3E6B" w:rsidRDefault="00AE3E6B" w:rsidP="00FF3E83">
            <w:pPr>
              <w:widowControl w:val="0"/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В набор входит: 2 колбы для контрастного вещества и физиологического раствора (колбы А и В). Вставьте колбы в инжектор до щелчка. Колба А - заполняется контрастным веществом, колба В - физиологическим раствором в объеме по 100 мл.</w:t>
            </w:r>
          </w:p>
          <w:p w14:paraId="4BE0990A" w14:textId="77777777" w:rsidR="00AE3E6B" w:rsidRDefault="00AE3E6B" w:rsidP="00FF3E83">
            <w:pPr>
              <w:widowControl w:val="0"/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Соедините 12 часовую магистраль и индивидуальную маги</w:t>
            </w:r>
            <w:r>
              <w:rPr>
                <w:rFonts w:ascii="Times New Roman" w:hAnsi="Times New Roman" w:cs="Arial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траль с источниками контраста и физраствора (колбы А и В). Промойте магистраль физраствором, используя автоматический инжектор. </w:t>
            </w:r>
            <w:r>
              <w:rPr>
                <w:rFonts w:ascii="Times New Roman" w:hAnsi="Times New Roman" w:cs="Arial"/>
                <w:sz w:val="24"/>
                <w:szCs w:val="24"/>
                <w:shd w:val="clear" w:color="auto" w:fill="FFFFFF"/>
              </w:rPr>
              <w:t>Система готова к использованию.</w:t>
            </w:r>
          </w:p>
          <w:p w14:paraId="025BFDFD" w14:textId="77777777" w:rsidR="00AE3E6B" w:rsidRDefault="00AE3E6B" w:rsidP="00FF3E83">
            <w:pPr>
              <w:widowControl w:val="0"/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lastRenderedPageBreak/>
              <w:t>- Обработайте руки гигиеническом способом, наденьте нестерильные перчатки.</w:t>
            </w:r>
          </w:p>
          <w:p w14:paraId="1E2B85DD" w14:textId="77777777" w:rsidR="00AE3E6B" w:rsidRDefault="00AE3E6B" w:rsidP="00FF3E83">
            <w:pPr>
              <w:widowControl w:val="0"/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- Снимите заглушку периферического катетера, поместите ее в стерильную марлевую салфетку (между слоями) на время проведения процедуры, исключая контаминацию во время хранения.</w:t>
            </w:r>
          </w:p>
          <w:p w14:paraId="06BB368C" w14:textId="2E3EEF60" w:rsidR="00AE3E6B" w:rsidRDefault="00AE3E6B" w:rsidP="00FF3E83">
            <w:pPr>
              <w:widowControl w:val="0"/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- Подсоедините индивидуальную маги</w:t>
            </w:r>
            <w:r>
              <w:rPr>
                <w:rFonts w:ascii="Times New Roman" w:hAnsi="Times New Roman" w:cs="Arial"/>
                <w:sz w:val="24"/>
                <w:szCs w:val="24"/>
                <w:lang w:val="en-US"/>
              </w:rPr>
              <w:t>c</w:t>
            </w:r>
            <w:r>
              <w:rPr>
                <w:rFonts w:ascii="Times New Roman" w:hAnsi="Times New Roman" w:cs="Arial"/>
                <w:sz w:val="24"/>
                <w:szCs w:val="24"/>
              </w:rPr>
              <w:t>траль к периферическому катетеру (ПК), предварительно обработав порт ПК спиртовой салфеткой. Обязательно используйте ПК - № 18G (зеленый) в случае если исследуется сердце и артерии сердца. В остальных случаях возможно использование ПК № 20G (розовый), в зависимости от вида исследования и состояния периферических вен.</w:t>
            </w:r>
          </w:p>
          <w:p w14:paraId="5728595F" w14:textId="77777777" w:rsidR="00AE3E6B" w:rsidRDefault="00AE3E6B" w:rsidP="00FF3E83">
            <w:pPr>
              <w:widowControl w:val="0"/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- Снимите  нестерильные перчатки, поместив  в емкость с отходами класса «Б», обработайте  руки гигиеническим способом.</w:t>
            </w:r>
          </w:p>
        </w:tc>
      </w:tr>
      <w:tr w:rsidR="00AE3E6B" w14:paraId="365A6C90" w14:textId="77777777" w:rsidTr="00A35EBF">
        <w:trPr>
          <w:trHeight w:val="878"/>
        </w:trPr>
        <w:tc>
          <w:tcPr>
            <w:tcW w:w="9345" w:type="dxa"/>
            <w:hideMark/>
          </w:tcPr>
          <w:p w14:paraId="1AD9F360" w14:textId="77777777" w:rsidR="00AE3E6B" w:rsidRDefault="00AE3E6B" w:rsidP="00FF3E83">
            <w:pPr>
              <w:widowControl w:val="0"/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lastRenderedPageBreak/>
              <w:t>10.1.5.Пройдите в пультовую, на пульте управления и автоматическом инжекторе установите технические параметры, соответствующие назначенному виду исследования (время, количество контрастного вещества и физиологического  раствора).</w:t>
            </w:r>
          </w:p>
        </w:tc>
      </w:tr>
      <w:tr w:rsidR="00AE3E6B" w14:paraId="13AF4258" w14:textId="77777777" w:rsidTr="00A35EBF">
        <w:trPr>
          <w:trHeight w:val="693"/>
        </w:trPr>
        <w:tc>
          <w:tcPr>
            <w:tcW w:w="9345" w:type="dxa"/>
            <w:hideMark/>
          </w:tcPr>
          <w:p w14:paraId="46039D1D" w14:textId="77777777" w:rsidR="00AE3E6B" w:rsidRDefault="00AE3E6B" w:rsidP="00FF3E83">
            <w:pPr>
              <w:widowControl w:val="0"/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10.1.6.Приступите  к выполнению исследования, поэтапно выполняя все программы, соблюдая правильность разметок, необходимых для данного  вида сканирования.</w:t>
            </w:r>
          </w:p>
        </w:tc>
      </w:tr>
      <w:tr w:rsidR="00AE3E6B" w14:paraId="65748314" w14:textId="77777777" w:rsidTr="00A35EBF">
        <w:trPr>
          <w:trHeight w:val="322"/>
        </w:trPr>
        <w:tc>
          <w:tcPr>
            <w:tcW w:w="9345" w:type="dxa"/>
          </w:tcPr>
          <w:p w14:paraId="4590F785" w14:textId="77777777" w:rsidR="00AE3E6B" w:rsidRDefault="00AE3E6B" w:rsidP="00FF3E83">
            <w:pPr>
              <w:pStyle w:val="p1"/>
              <w:widowControl w:val="0"/>
              <w:numPr>
                <w:ilvl w:val="1"/>
                <w:numId w:val="10"/>
              </w:numPr>
              <w:spacing w:after="0" w:line="257" w:lineRule="auto"/>
              <w:ind w:firstLine="709"/>
              <w:jc w:val="left"/>
              <w:rPr>
                <w:rFonts w:ascii="Times New Roman" w:hAnsi="Times New Roman" w:cs="Arial"/>
                <w:sz w:val="24"/>
                <w:szCs w:val="24"/>
              </w:rPr>
            </w:pPr>
            <w:r w:rsidRPr="00AE3E6B">
              <w:rPr>
                <w:rFonts w:ascii="Times New Roman" w:hAnsi="Times New Roman" w:cs="Times New Roman"/>
                <w:b/>
              </w:rPr>
              <w:t xml:space="preserve">10.2. </w:t>
            </w:r>
            <w:r w:rsidRPr="00AE3E6B">
              <w:rPr>
                <w:rStyle w:val="s1"/>
                <w:rFonts w:ascii="Times New Roman" w:hAnsi="Times New Roman" w:cs="Times New Roman"/>
                <w:b/>
              </w:rPr>
              <w:t>Окончание процедуры</w:t>
            </w:r>
          </w:p>
        </w:tc>
      </w:tr>
      <w:tr w:rsidR="00AE3E6B" w14:paraId="5F547E21" w14:textId="77777777" w:rsidTr="00FF3E83">
        <w:trPr>
          <w:trHeight w:val="489"/>
        </w:trPr>
        <w:tc>
          <w:tcPr>
            <w:tcW w:w="9345" w:type="dxa"/>
          </w:tcPr>
          <w:tbl>
            <w:tblPr>
              <w:tblW w:w="9356" w:type="dxa"/>
              <w:tblLayout w:type="fixed"/>
              <w:tblLook w:val="04A0" w:firstRow="1" w:lastRow="0" w:firstColumn="1" w:lastColumn="0" w:noHBand="0" w:noVBand="1"/>
            </w:tblPr>
            <w:tblGrid>
              <w:gridCol w:w="9356"/>
            </w:tblGrid>
            <w:tr w:rsidR="00AE3E6B" w14:paraId="4E96BB2E" w14:textId="77777777" w:rsidTr="00A35EBF">
              <w:trPr>
                <w:trHeight w:val="313"/>
              </w:trPr>
              <w:tc>
                <w:tcPr>
                  <w:tcW w:w="9356" w:type="dxa"/>
                  <w:hideMark/>
                </w:tcPr>
                <w:p w14:paraId="41D58755" w14:textId="77777777" w:rsidR="00A35EBF" w:rsidRDefault="00AE3E6B" w:rsidP="00FF3E83">
                  <w:pPr>
                    <w:widowControl w:val="0"/>
                    <w:spacing w:after="0" w:line="257" w:lineRule="auto"/>
                    <w:rPr>
                      <w:rFonts w:ascii="Times New Roman" w:hAnsi="Times New Roman" w:cs="Arial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Arial"/>
                      <w:sz w:val="24"/>
                      <w:szCs w:val="24"/>
                    </w:rPr>
                    <w:t>10.2.1.</w:t>
                  </w:r>
                  <w:r w:rsidR="00A35EBF">
                    <w:rPr>
                      <w:rFonts w:ascii="Times New Roman" w:hAnsi="Times New Roman" w:cs="Arial"/>
                      <w:sz w:val="24"/>
                      <w:szCs w:val="24"/>
                    </w:rPr>
                    <w:t xml:space="preserve"> После окончания исследования</w:t>
                  </w:r>
                  <w:r>
                    <w:rPr>
                      <w:rFonts w:ascii="Times New Roman" w:hAnsi="Times New Roman" w:cs="Arial"/>
                      <w:sz w:val="24"/>
                      <w:szCs w:val="24"/>
                    </w:rPr>
                    <w:t xml:space="preserve"> проведите гигиеническую обработку рук, </w:t>
                  </w:r>
                </w:p>
                <w:p w14:paraId="37B5A564" w14:textId="77777777" w:rsidR="00AE3E6B" w:rsidRDefault="00AE3E6B" w:rsidP="00FF3E83">
                  <w:pPr>
                    <w:widowControl w:val="0"/>
                    <w:spacing w:after="0" w:line="257" w:lineRule="auto"/>
                    <w:ind w:firstLine="709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Arial"/>
                      <w:sz w:val="24"/>
                      <w:szCs w:val="24"/>
                    </w:rPr>
                    <w:t>наденьте нестерильные перчатки.</w:t>
                  </w:r>
                </w:p>
              </w:tc>
            </w:tr>
          </w:tbl>
          <w:p w14:paraId="0797A2FD" w14:textId="77777777" w:rsidR="00AE3E6B" w:rsidRPr="00AE3E6B" w:rsidRDefault="00AE3E6B" w:rsidP="00FF3E83">
            <w:pPr>
              <w:pStyle w:val="p1"/>
              <w:widowControl w:val="0"/>
              <w:spacing w:after="0" w:line="257" w:lineRule="auto"/>
              <w:ind w:firstLine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870D0" w14:paraId="63861AC8" w14:textId="77777777" w:rsidTr="00A35EBF">
        <w:trPr>
          <w:trHeight w:val="322"/>
        </w:trPr>
        <w:tc>
          <w:tcPr>
            <w:tcW w:w="9345" w:type="dxa"/>
          </w:tcPr>
          <w:p w14:paraId="51E89AC3" w14:textId="27B7CA94" w:rsidR="001870D0" w:rsidRPr="00FF3E83" w:rsidRDefault="001870D0" w:rsidP="00FF3E83">
            <w:pPr>
              <w:widowControl w:val="0"/>
              <w:spacing w:after="0" w:line="257" w:lineRule="auto"/>
              <w:ind w:firstLine="709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>10.2.2. Отключите индивидуальную магистраль от венозного катетера, поместите в емкость для отходов класса «Б», закройте заглушкой ПК.</w:t>
            </w:r>
          </w:p>
        </w:tc>
      </w:tr>
      <w:tr w:rsidR="00AE3E6B" w14:paraId="2CB8509C" w14:textId="77777777" w:rsidTr="00A35EBF">
        <w:trPr>
          <w:trHeight w:val="322"/>
        </w:trPr>
        <w:tc>
          <w:tcPr>
            <w:tcW w:w="9345" w:type="dxa"/>
          </w:tcPr>
          <w:p w14:paraId="2ABE52BC" w14:textId="77777777" w:rsidR="00A35EBF" w:rsidRPr="00A35EBF" w:rsidRDefault="001870D0" w:rsidP="00FF3E83">
            <w:pPr>
              <w:pStyle w:val="p1"/>
              <w:widowControl w:val="0"/>
              <w:numPr>
                <w:ilvl w:val="1"/>
                <w:numId w:val="10"/>
              </w:numPr>
              <w:spacing w:after="0" w:line="257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10.2.3. </w:t>
            </w:r>
            <w:r w:rsidR="00A35EBF">
              <w:rPr>
                <w:rFonts w:ascii="Times New Roman" w:hAnsi="Times New Roman" w:cs="Arial"/>
                <w:sz w:val="24"/>
                <w:szCs w:val="24"/>
              </w:rPr>
              <w:t>Сообщите пациенту, что процедура закончена.</w:t>
            </w:r>
          </w:p>
          <w:p w14:paraId="6278B53C" w14:textId="77777777" w:rsidR="00A35EBF" w:rsidRPr="00A35EBF" w:rsidRDefault="00A35EBF" w:rsidP="00FF3E83">
            <w:pPr>
              <w:pStyle w:val="p1"/>
              <w:widowControl w:val="0"/>
              <w:numPr>
                <w:ilvl w:val="1"/>
                <w:numId w:val="10"/>
              </w:numPr>
              <w:spacing w:after="0" w:line="257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 Обязательно уточните у пациента его самочувствие сразу после сканирования</w:t>
            </w:r>
          </w:p>
          <w:p w14:paraId="4BCDAED0" w14:textId="77777777" w:rsidR="00AE3E6B" w:rsidRPr="00A35EBF" w:rsidRDefault="00A35EBF" w:rsidP="00FF3E83">
            <w:pPr>
              <w:pStyle w:val="p1"/>
              <w:widowControl w:val="0"/>
              <w:numPr>
                <w:ilvl w:val="1"/>
                <w:numId w:val="10"/>
              </w:numPr>
              <w:spacing w:after="0" w:line="257" w:lineRule="auto"/>
              <w:ind w:firstLine="709"/>
              <w:rPr>
                <w:rFonts w:ascii="Times New Roman" w:hAnsi="Times New Roman" w:cs="Times New Roman"/>
                <w:b/>
              </w:rPr>
            </w:pPr>
            <w:r w:rsidRPr="00A35EBF">
              <w:rPr>
                <w:rFonts w:ascii="Times New Roman" w:hAnsi="Times New Roman" w:cs="Arial"/>
                <w:sz w:val="24"/>
                <w:szCs w:val="24"/>
              </w:rPr>
              <w:t>При необходимости помогите пациенту встать со стола, нельзя тянуть за руку, а подложите руку под спину пациента.</w:t>
            </w:r>
            <w:r>
              <w:rPr>
                <w:rFonts w:ascii="Times New Roman" w:hAnsi="Times New Roman" w:cs="Arial"/>
                <w:sz w:val="24"/>
                <w:szCs w:val="24"/>
              </w:rPr>
              <w:t xml:space="preserve"> Помните, что все пациенты любят внимание, сообщите, что качество исследования хорошее, и на его интерпретацию врачу-рентгенологу потребуется время и возможно необходимость обсуждений с коллегами</w:t>
            </w:r>
          </w:p>
        </w:tc>
      </w:tr>
      <w:tr w:rsidR="00AE3E6B" w14:paraId="5ED15436" w14:textId="77777777" w:rsidTr="00A35EBF">
        <w:trPr>
          <w:trHeight w:val="322"/>
        </w:trPr>
        <w:tc>
          <w:tcPr>
            <w:tcW w:w="9345" w:type="dxa"/>
          </w:tcPr>
          <w:p w14:paraId="137085FF" w14:textId="77777777" w:rsidR="00AE3E6B" w:rsidRPr="00AE3E6B" w:rsidRDefault="001870D0" w:rsidP="00FF3E83">
            <w:pPr>
              <w:widowControl w:val="0"/>
              <w:spacing w:after="0" w:line="257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Arial"/>
                <w:color w:val="000000"/>
                <w:sz w:val="24"/>
                <w:szCs w:val="24"/>
              </w:rPr>
              <w:t xml:space="preserve">10.2.4. </w:t>
            </w:r>
            <w:r w:rsidR="00A35EBF">
              <w:rPr>
                <w:rFonts w:ascii="Times New Roman" w:hAnsi="Times New Roman" w:cs="Arial"/>
                <w:color w:val="000000"/>
                <w:sz w:val="24"/>
                <w:szCs w:val="24"/>
              </w:rPr>
              <w:t>Одноразовую салфетку поместите в контейнер для отходов класса «А»/ тканевую пеленку в емкость для сбора белья. Марлевую салфетку для хранения заглушки катетера – в отходы класс «Б».</w:t>
            </w:r>
          </w:p>
        </w:tc>
      </w:tr>
      <w:tr w:rsidR="00AE3E6B" w14:paraId="3A87F104" w14:textId="77777777" w:rsidTr="00A35EBF">
        <w:trPr>
          <w:trHeight w:val="322"/>
        </w:trPr>
        <w:tc>
          <w:tcPr>
            <w:tcW w:w="9345" w:type="dxa"/>
          </w:tcPr>
          <w:p w14:paraId="1F988DE3" w14:textId="77777777" w:rsidR="00AE3E6B" w:rsidRPr="00AE3E6B" w:rsidRDefault="001870D0" w:rsidP="00FF3E83">
            <w:pPr>
              <w:pStyle w:val="p1"/>
              <w:widowControl w:val="0"/>
              <w:numPr>
                <w:ilvl w:val="1"/>
                <w:numId w:val="10"/>
              </w:numPr>
              <w:spacing w:after="0" w:line="257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10.2.5. </w:t>
            </w:r>
            <w:r w:rsidR="00A35EBF">
              <w:rPr>
                <w:rFonts w:ascii="Times New Roman" w:hAnsi="Times New Roman" w:cs="Arial"/>
                <w:sz w:val="24"/>
                <w:szCs w:val="24"/>
              </w:rPr>
              <w:t>Обработайте поверхность стола дезинфицирующим средством</w:t>
            </w:r>
          </w:p>
        </w:tc>
      </w:tr>
      <w:tr w:rsidR="00AE3E6B" w14:paraId="0E8810FE" w14:textId="77777777" w:rsidTr="00A35EBF">
        <w:trPr>
          <w:trHeight w:val="518"/>
        </w:trPr>
        <w:tc>
          <w:tcPr>
            <w:tcW w:w="9345" w:type="dxa"/>
          </w:tcPr>
          <w:p w14:paraId="0C35FF19" w14:textId="77777777" w:rsidR="00AE3E6B" w:rsidRPr="00AE3E6B" w:rsidRDefault="001870D0" w:rsidP="00FF3E83">
            <w:pPr>
              <w:widowControl w:val="0"/>
              <w:spacing w:after="0" w:line="257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10.2.6. </w:t>
            </w:r>
            <w:r w:rsidR="00A35EBF">
              <w:rPr>
                <w:rFonts w:ascii="Times New Roman" w:hAnsi="Times New Roman" w:cs="Arial"/>
                <w:sz w:val="24"/>
                <w:szCs w:val="24"/>
              </w:rPr>
              <w:t>Снимите перчатки, поместите в емкость для сбора отходов класс «Б», проведите гигиеническую обработку рук.</w:t>
            </w:r>
          </w:p>
        </w:tc>
      </w:tr>
      <w:tr w:rsidR="00AE3E6B" w14:paraId="5081D1D2" w14:textId="77777777" w:rsidTr="00A35EBF">
        <w:trPr>
          <w:trHeight w:val="322"/>
        </w:trPr>
        <w:tc>
          <w:tcPr>
            <w:tcW w:w="9345" w:type="dxa"/>
          </w:tcPr>
          <w:p w14:paraId="15008883" w14:textId="77777777" w:rsidR="00AE3E6B" w:rsidRPr="00AE3E6B" w:rsidRDefault="001870D0" w:rsidP="00FF3E83">
            <w:pPr>
              <w:pStyle w:val="p1"/>
              <w:widowControl w:val="0"/>
              <w:numPr>
                <w:ilvl w:val="1"/>
                <w:numId w:val="10"/>
              </w:numPr>
              <w:spacing w:after="0" w:line="257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Arial"/>
                <w:sz w:val="24"/>
                <w:szCs w:val="24"/>
              </w:rPr>
              <w:t xml:space="preserve">10.2.7. </w:t>
            </w:r>
            <w:r w:rsidR="00A35EBF">
              <w:rPr>
                <w:rFonts w:ascii="Times New Roman" w:hAnsi="Times New Roman" w:cs="Arial"/>
                <w:sz w:val="24"/>
                <w:szCs w:val="24"/>
              </w:rPr>
              <w:t>Далее можно приступить к работе с документацией.</w:t>
            </w:r>
          </w:p>
        </w:tc>
      </w:tr>
      <w:tr w:rsidR="00AE3E6B" w14:paraId="0B271FF0" w14:textId="77777777" w:rsidTr="00A35EBF">
        <w:trPr>
          <w:trHeight w:val="322"/>
        </w:trPr>
        <w:tc>
          <w:tcPr>
            <w:tcW w:w="9345" w:type="dxa"/>
          </w:tcPr>
          <w:p w14:paraId="1F5B4307" w14:textId="3F7211D0" w:rsidR="00AE3E6B" w:rsidRPr="00AE3E6B" w:rsidRDefault="001870D0" w:rsidP="00FF3E83">
            <w:pPr>
              <w:widowControl w:val="0"/>
              <w:spacing w:after="0" w:line="257" w:lineRule="auto"/>
              <w:ind w:firstLine="709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Arial"/>
                <w:color w:val="000000"/>
                <w:sz w:val="24"/>
                <w:szCs w:val="24"/>
              </w:rPr>
              <w:t xml:space="preserve">10.2.8. </w:t>
            </w:r>
            <w:r w:rsidR="00A35EBF" w:rsidRPr="00A35EBF">
              <w:rPr>
                <w:rFonts w:ascii="Times New Roman" w:hAnsi="Times New Roman" w:cs="Arial"/>
                <w:color w:val="000000"/>
                <w:sz w:val="24"/>
                <w:szCs w:val="24"/>
              </w:rPr>
              <w:t>По истечении смены через 12 часов, всю систему необходимо сменить и подключить новую.</w:t>
            </w:r>
            <w:r w:rsidR="00A35EBF" w:rsidRPr="00A35EBF">
              <w:rPr>
                <w:rFonts w:ascii="Times New Roman" w:hAnsi="Times New Roman" w:cs="Arial"/>
                <w:sz w:val="24"/>
                <w:szCs w:val="24"/>
              </w:rPr>
              <w:t xml:space="preserve"> </w:t>
            </w:r>
          </w:p>
        </w:tc>
      </w:tr>
      <w:tr w:rsidR="001870D0" w14:paraId="7BFA89C9" w14:textId="77777777" w:rsidTr="00A35EBF">
        <w:trPr>
          <w:trHeight w:val="322"/>
        </w:trPr>
        <w:tc>
          <w:tcPr>
            <w:tcW w:w="9345" w:type="dxa"/>
          </w:tcPr>
          <w:p w14:paraId="7700FD18" w14:textId="77777777" w:rsidR="001870D0" w:rsidRDefault="001870D0" w:rsidP="00FF3E83">
            <w:pPr>
              <w:widowControl w:val="0"/>
              <w:spacing w:after="0" w:line="257" w:lineRule="auto"/>
              <w:ind w:firstLine="709"/>
              <w:rPr>
                <w:rFonts w:ascii="Times New Roman" w:hAnsi="Times New Roman" w:cs="Arial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Arial"/>
                <w:color w:val="000000"/>
                <w:sz w:val="24"/>
                <w:szCs w:val="24"/>
              </w:rPr>
              <w:t>10.2.9. Получите результат исследования у врача, зарегистрируйте его в журнале</w:t>
            </w:r>
            <w:bookmarkStart w:id="3" w:name="_GoBack3"/>
            <w:bookmarkEnd w:id="3"/>
            <w:r>
              <w:rPr>
                <w:rFonts w:ascii="Times New Roman" w:hAnsi="Times New Roman" w:cs="Arial"/>
                <w:color w:val="000000"/>
                <w:sz w:val="24"/>
                <w:szCs w:val="24"/>
              </w:rPr>
              <w:t>. Пригласите следующего пациента в кабинет.</w:t>
            </w:r>
          </w:p>
        </w:tc>
      </w:tr>
    </w:tbl>
    <w:p w14:paraId="5584DED3" w14:textId="77777777" w:rsidR="00591413" w:rsidRDefault="00591413" w:rsidP="00FF3E83">
      <w:pPr>
        <w:spacing w:after="0" w:line="257" w:lineRule="auto"/>
        <w:ind w:firstLine="709"/>
      </w:pPr>
    </w:p>
    <w:sectPr w:rsidR="00591413" w:rsidSect="00FF3E8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F0A504" w14:textId="77777777" w:rsidR="00DF7F68" w:rsidRDefault="00DF7F68" w:rsidP="00367995">
      <w:pPr>
        <w:spacing w:after="0" w:line="240" w:lineRule="auto"/>
      </w:pPr>
      <w:r>
        <w:separator/>
      </w:r>
    </w:p>
  </w:endnote>
  <w:endnote w:type="continuationSeparator" w:id="0">
    <w:p w14:paraId="63311E85" w14:textId="77777777" w:rsidR="00DF7F68" w:rsidRDefault="00DF7F68" w:rsidP="0036799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panose1 w:val="020B0604020202020204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Lucida Sans Unicode"/>
    <w:charset w:val="00"/>
    <w:family w:val="swiss"/>
    <w:pitch w:val="variable"/>
    <w:sig w:usb0="00000003" w:usb1="00000000" w:usb2="00000000" w:usb3="00000000" w:csb0="00000001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B3F16" w14:textId="77777777" w:rsidR="00367995" w:rsidRDefault="00367995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04BCE7" w14:textId="77777777" w:rsidR="00367995" w:rsidRDefault="00367995">
    <w:pPr>
      <w:pStyle w:val="ad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5C10573" w14:textId="77777777" w:rsidR="00367995" w:rsidRDefault="00367995">
    <w:pPr>
      <w:pStyle w:val="ad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BAF6F31" w14:textId="77777777" w:rsidR="00DF7F68" w:rsidRDefault="00DF7F68" w:rsidP="00367995">
      <w:pPr>
        <w:spacing w:after="0" w:line="240" w:lineRule="auto"/>
      </w:pPr>
      <w:r>
        <w:separator/>
      </w:r>
    </w:p>
  </w:footnote>
  <w:footnote w:type="continuationSeparator" w:id="0">
    <w:p w14:paraId="7F228AE8" w14:textId="77777777" w:rsidR="00DF7F68" w:rsidRDefault="00DF7F68" w:rsidP="0036799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5A9F148" w14:textId="77777777" w:rsidR="00367995" w:rsidRDefault="00367995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896499115"/>
      <w:docPartObj>
        <w:docPartGallery w:val="Page Numbers (Top of Page)"/>
        <w:docPartUnique/>
      </w:docPartObj>
    </w:sdtPr>
    <w:sdtEndPr/>
    <w:sdtContent>
      <w:p w14:paraId="08FAFE86" w14:textId="0B77345A" w:rsidR="00367995" w:rsidRDefault="00367995">
        <w:pPr>
          <w:pStyle w:val="ab"/>
          <w:jc w:val="center"/>
        </w:pPr>
        <w:r w:rsidRPr="00367995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367995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367995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342D5">
          <w:rPr>
            <w:rFonts w:ascii="Times New Roman" w:hAnsi="Times New Roman" w:cs="Times New Roman"/>
            <w:noProof/>
            <w:sz w:val="24"/>
            <w:szCs w:val="24"/>
          </w:rPr>
          <w:t>5</w:t>
        </w:r>
        <w:r w:rsidRPr="00367995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14:paraId="24D67A36" w14:textId="77777777" w:rsidR="00367995" w:rsidRDefault="00367995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BDA8C88" w14:textId="77777777" w:rsidR="00367995" w:rsidRDefault="00367995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CC3461"/>
    <w:multiLevelType w:val="hybridMultilevel"/>
    <w:tmpl w:val="56383C54"/>
    <w:lvl w:ilvl="0" w:tplc="00000007">
      <w:start w:val="1"/>
      <w:numFmt w:val="bullet"/>
      <w:lvlText w:val="-"/>
      <w:lvlJc w:val="left"/>
      <w:pPr>
        <w:ind w:left="720" w:hanging="360"/>
      </w:pPr>
      <w:rPr>
        <w:rFonts w:ascii="OpenSymbol" w:hAnsi="OpenSymbol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EE4AD0"/>
    <w:multiLevelType w:val="multilevel"/>
    <w:tmpl w:val="98429402"/>
    <w:lvl w:ilvl="0">
      <w:start w:val="1"/>
      <w:numFmt w:val="bullet"/>
      <w:pStyle w:val="1"/>
      <w:suff w:val="nothing"/>
      <w:lvlText w:val=""/>
      <w:lvlJc w:val="left"/>
      <w:pPr>
        <w:tabs>
          <w:tab w:val="num" w:pos="0"/>
        </w:tabs>
        <w:ind w:left="0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1A875DF4"/>
    <w:multiLevelType w:val="multilevel"/>
    <w:tmpl w:val="566855DE"/>
    <w:lvl w:ilvl="0">
      <w:start w:val="10"/>
      <w:numFmt w:val="decimal"/>
      <w:lvlText w:val="%1."/>
      <w:lvlJc w:val="left"/>
      <w:pPr>
        <w:ind w:left="660" w:hanging="660"/>
      </w:pPr>
      <w:rPr>
        <w:rFonts w:cs="Arial" w:hint="default"/>
      </w:rPr>
    </w:lvl>
    <w:lvl w:ilvl="1">
      <w:start w:val="1"/>
      <w:numFmt w:val="decimal"/>
      <w:lvlText w:val="%1.%2."/>
      <w:lvlJc w:val="left"/>
      <w:pPr>
        <w:ind w:left="660" w:hanging="660"/>
      </w:pPr>
      <w:rPr>
        <w:rFonts w:cs="Arial" w:hint="default"/>
      </w:rPr>
    </w:lvl>
    <w:lvl w:ilvl="2">
      <w:start w:val="2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</w:rPr>
    </w:lvl>
  </w:abstractNum>
  <w:abstractNum w:abstractNumId="3" w15:restartNumberingAfterBreak="0">
    <w:nsid w:val="1C093A0E"/>
    <w:multiLevelType w:val="multilevel"/>
    <w:tmpl w:val="E34697BC"/>
    <w:lvl w:ilvl="0">
      <w:start w:val="10"/>
      <w:numFmt w:val="decimal"/>
      <w:lvlText w:val="%1."/>
      <w:lvlJc w:val="left"/>
      <w:pPr>
        <w:ind w:left="660" w:hanging="660"/>
      </w:pPr>
      <w:rPr>
        <w:rFonts w:cs="Arial" w:hint="default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cs="Arial" w:hint="default"/>
      </w:rPr>
    </w:lvl>
    <w:lvl w:ilvl="2">
      <w:start w:val="8"/>
      <w:numFmt w:val="decimal"/>
      <w:lvlText w:val="%1.%2.%3."/>
      <w:lvlJc w:val="left"/>
      <w:pPr>
        <w:ind w:left="720" w:hanging="720"/>
      </w:pPr>
      <w:rPr>
        <w:rFonts w:cs="Arial"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</w:rPr>
    </w:lvl>
  </w:abstractNum>
  <w:abstractNum w:abstractNumId="4" w15:restartNumberingAfterBreak="0">
    <w:nsid w:val="1D0A2C7D"/>
    <w:multiLevelType w:val="multilevel"/>
    <w:tmpl w:val="03C4C610"/>
    <w:lvl w:ilvl="0">
      <w:start w:val="1"/>
      <w:numFmt w:val="bullet"/>
      <w:suff w:val="nothing"/>
      <w:lvlText w:val=""/>
      <w:lvlJc w:val="left"/>
      <w:pPr>
        <w:tabs>
          <w:tab w:val="num" w:pos="142"/>
        </w:tabs>
        <w:ind w:left="142" w:firstLine="0"/>
      </w:pPr>
      <w:rPr>
        <w:rFonts w:ascii="Symbol" w:hAnsi="Symbol" w:cs="Symbol" w:hint="default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5" w15:restartNumberingAfterBreak="0">
    <w:nsid w:val="27093F45"/>
    <w:multiLevelType w:val="hybridMultilevel"/>
    <w:tmpl w:val="20DE3208"/>
    <w:lvl w:ilvl="0" w:tplc="6EB0DEA6">
      <w:start w:val="1"/>
      <w:numFmt w:val="decimal"/>
      <w:lvlText w:val="%1."/>
      <w:lvlJc w:val="left"/>
      <w:pPr>
        <w:ind w:left="927" w:hanging="360"/>
      </w:p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>
      <w:start w:val="1"/>
      <w:numFmt w:val="lowerRoman"/>
      <w:lvlText w:val="%3."/>
      <w:lvlJc w:val="right"/>
      <w:pPr>
        <w:ind w:left="2367" w:hanging="180"/>
      </w:pPr>
    </w:lvl>
    <w:lvl w:ilvl="3" w:tplc="0419000F">
      <w:start w:val="1"/>
      <w:numFmt w:val="decimal"/>
      <w:lvlText w:val="%4."/>
      <w:lvlJc w:val="left"/>
      <w:pPr>
        <w:ind w:left="3087" w:hanging="360"/>
      </w:pPr>
    </w:lvl>
    <w:lvl w:ilvl="4" w:tplc="04190019">
      <w:start w:val="1"/>
      <w:numFmt w:val="lowerLetter"/>
      <w:lvlText w:val="%5."/>
      <w:lvlJc w:val="left"/>
      <w:pPr>
        <w:ind w:left="3807" w:hanging="360"/>
      </w:pPr>
    </w:lvl>
    <w:lvl w:ilvl="5" w:tplc="0419001B">
      <w:start w:val="1"/>
      <w:numFmt w:val="lowerRoman"/>
      <w:lvlText w:val="%6."/>
      <w:lvlJc w:val="right"/>
      <w:pPr>
        <w:ind w:left="4527" w:hanging="180"/>
      </w:pPr>
    </w:lvl>
    <w:lvl w:ilvl="6" w:tplc="0419000F">
      <w:start w:val="1"/>
      <w:numFmt w:val="decimal"/>
      <w:lvlText w:val="%7."/>
      <w:lvlJc w:val="left"/>
      <w:pPr>
        <w:ind w:left="5247" w:hanging="360"/>
      </w:pPr>
    </w:lvl>
    <w:lvl w:ilvl="7" w:tplc="04190019">
      <w:start w:val="1"/>
      <w:numFmt w:val="lowerLetter"/>
      <w:lvlText w:val="%8."/>
      <w:lvlJc w:val="left"/>
      <w:pPr>
        <w:ind w:left="5967" w:hanging="360"/>
      </w:pPr>
    </w:lvl>
    <w:lvl w:ilvl="8" w:tplc="0419001B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446B0335"/>
    <w:multiLevelType w:val="hybridMultilevel"/>
    <w:tmpl w:val="647A071E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7" w15:restartNumberingAfterBreak="0">
    <w:nsid w:val="4E1363AD"/>
    <w:multiLevelType w:val="hybridMultilevel"/>
    <w:tmpl w:val="CD4ECF32"/>
    <w:lvl w:ilvl="0" w:tplc="A1969746">
      <w:start w:val="1"/>
      <w:numFmt w:val="upperRoman"/>
      <w:lvlText w:val="%1."/>
      <w:lvlJc w:val="left"/>
      <w:pPr>
        <w:ind w:left="2422" w:hanging="720"/>
      </w:p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>
      <w:start w:val="1"/>
      <w:numFmt w:val="lowerRoman"/>
      <w:lvlText w:val="%3."/>
      <w:lvlJc w:val="right"/>
      <w:pPr>
        <w:ind w:left="2727" w:hanging="180"/>
      </w:pPr>
    </w:lvl>
    <w:lvl w:ilvl="3" w:tplc="0419000F">
      <w:start w:val="1"/>
      <w:numFmt w:val="decimal"/>
      <w:lvlText w:val="%4."/>
      <w:lvlJc w:val="left"/>
      <w:pPr>
        <w:ind w:left="3447" w:hanging="360"/>
      </w:pPr>
    </w:lvl>
    <w:lvl w:ilvl="4" w:tplc="04190019">
      <w:start w:val="1"/>
      <w:numFmt w:val="lowerLetter"/>
      <w:lvlText w:val="%5."/>
      <w:lvlJc w:val="left"/>
      <w:pPr>
        <w:ind w:left="4167" w:hanging="360"/>
      </w:pPr>
    </w:lvl>
    <w:lvl w:ilvl="5" w:tplc="0419001B">
      <w:start w:val="1"/>
      <w:numFmt w:val="lowerRoman"/>
      <w:lvlText w:val="%6."/>
      <w:lvlJc w:val="right"/>
      <w:pPr>
        <w:ind w:left="4887" w:hanging="180"/>
      </w:pPr>
    </w:lvl>
    <w:lvl w:ilvl="6" w:tplc="0419000F">
      <w:start w:val="1"/>
      <w:numFmt w:val="decimal"/>
      <w:lvlText w:val="%7."/>
      <w:lvlJc w:val="left"/>
      <w:pPr>
        <w:ind w:left="5607" w:hanging="360"/>
      </w:pPr>
    </w:lvl>
    <w:lvl w:ilvl="7" w:tplc="04190019">
      <w:start w:val="1"/>
      <w:numFmt w:val="lowerLetter"/>
      <w:lvlText w:val="%8."/>
      <w:lvlJc w:val="left"/>
      <w:pPr>
        <w:ind w:left="6327" w:hanging="360"/>
      </w:pPr>
    </w:lvl>
    <w:lvl w:ilvl="8" w:tplc="0419001B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67FF70E5"/>
    <w:multiLevelType w:val="hybridMultilevel"/>
    <w:tmpl w:val="AC32967A"/>
    <w:lvl w:ilvl="0" w:tplc="0419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9" w15:restartNumberingAfterBreak="0">
    <w:nsid w:val="72BF548A"/>
    <w:multiLevelType w:val="hybridMultilevel"/>
    <w:tmpl w:val="D074A4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35F07"/>
    <w:multiLevelType w:val="multilevel"/>
    <w:tmpl w:val="A03A6ED6"/>
    <w:lvl w:ilvl="0">
      <w:start w:val="10"/>
      <w:numFmt w:val="decimal"/>
      <w:lvlText w:val="%1."/>
      <w:lvlJc w:val="left"/>
      <w:pPr>
        <w:ind w:left="660" w:hanging="660"/>
      </w:pPr>
      <w:rPr>
        <w:rFonts w:cs="Arial" w:hint="default"/>
        <w:color w:val="000000"/>
      </w:rPr>
    </w:lvl>
    <w:lvl w:ilvl="1">
      <w:start w:val="2"/>
      <w:numFmt w:val="decimal"/>
      <w:lvlText w:val="%1.%2."/>
      <w:lvlJc w:val="left"/>
      <w:pPr>
        <w:ind w:left="660" w:hanging="660"/>
      </w:pPr>
      <w:rPr>
        <w:rFonts w:cs="Arial" w:hint="default"/>
        <w:color w:val="000000"/>
      </w:rPr>
    </w:lvl>
    <w:lvl w:ilvl="2">
      <w:start w:val="7"/>
      <w:numFmt w:val="decimal"/>
      <w:lvlText w:val="%1.%2.%3."/>
      <w:lvlJc w:val="left"/>
      <w:pPr>
        <w:ind w:left="720" w:hanging="720"/>
      </w:pPr>
      <w:rPr>
        <w:rFonts w:cs="Arial" w:hint="default"/>
        <w:color w:val="00000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color w:val="00000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color w:val="00000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color w:val="00000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cs="Arial" w:hint="default"/>
        <w:color w:val="00000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color w:val="00000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cs="Arial" w:hint="default"/>
        <w:color w:val="000000"/>
      </w:r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9"/>
  </w:num>
  <w:num w:numId="6">
    <w:abstractNumId w:val="0"/>
  </w:num>
  <w:num w:numId="7">
    <w:abstractNumId w:val="6"/>
  </w:num>
  <w:num w:numId="8">
    <w:abstractNumId w:val="8"/>
  </w:num>
  <w:num w:numId="9">
    <w:abstractNumId w:val="2"/>
  </w:num>
  <w:num w:numId="10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3"/>
  </w:num>
  <w:num w:numId="12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413"/>
    <w:rsid w:val="0004355F"/>
    <w:rsid w:val="000C67F3"/>
    <w:rsid w:val="001870D0"/>
    <w:rsid w:val="00197490"/>
    <w:rsid w:val="00365528"/>
    <w:rsid w:val="00367995"/>
    <w:rsid w:val="0038067B"/>
    <w:rsid w:val="003E05F1"/>
    <w:rsid w:val="00513B06"/>
    <w:rsid w:val="005840C9"/>
    <w:rsid w:val="00591413"/>
    <w:rsid w:val="005C592F"/>
    <w:rsid w:val="007709DD"/>
    <w:rsid w:val="00816182"/>
    <w:rsid w:val="0097612A"/>
    <w:rsid w:val="00A35EBF"/>
    <w:rsid w:val="00AE3E6B"/>
    <w:rsid w:val="00C342D5"/>
    <w:rsid w:val="00C84A0C"/>
    <w:rsid w:val="00C917E1"/>
    <w:rsid w:val="00DF7F68"/>
    <w:rsid w:val="00EB10DB"/>
    <w:rsid w:val="00FF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BDD1402"/>
  <w15:chartTrackingRefBased/>
  <w15:docId w15:val="{A6C63A5F-95CC-4E1A-829E-667B7877706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91413"/>
    <w:pPr>
      <w:suppressAutoHyphens/>
      <w:spacing w:line="256" w:lineRule="auto"/>
      <w:ind w:firstLine="567"/>
      <w:jc w:val="both"/>
    </w:pPr>
  </w:style>
  <w:style w:type="paragraph" w:styleId="1">
    <w:name w:val="heading 1"/>
    <w:basedOn w:val="a0"/>
    <w:next w:val="a1"/>
    <w:link w:val="10"/>
    <w:qFormat/>
    <w:rsid w:val="00591413"/>
    <w:pPr>
      <w:keepNext/>
      <w:numPr>
        <w:numId w:val="1"/>
      </w:numPr>
      <w:spacing w:before="240" w:after="120" w:line="256" w:lineRule="auto"/>
      <w:contextualSpacing w:val="0"/>
      <w:outlineLvl w:val="0"/>
    </w:pPr>
    <w:rPr>
      <w:rFonts w:ascii="Liberation Sans" w:eastAsia="Microsoft YaHei" w:hAnsi="Liberation Sans" w:cs="Lucida Sans"/>
      <w:b/>
      <w:bCs/>
      <w:spacing w:val="0"/>
      <w:kern w:val="0"/>
      <w:sz w:val="36"/>
      <w:szCs w:val="36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qFormat/>
    <w:rsid w:val="00591413"/>
    <w:rPr>
      <w:rFonts w:ascii="Liberation Sans" w:eastAsia="Microsoft YaHei" w:hAnsi="Liberation Sans" w:cs="Lucida Sans"/>
      <w:b/>
      <w:bCs/>
      <w:sz w:val="36"/>
      <w:szCs w:val="36"/>
    </w:rPr>
  </w:style>
  <w:style w:type="paragraph" w:styleId="a5">
    <w:name w:val="No Spacing"/>
    <w:basedOn w:val="a"/>
    <w:qFormat/>
    <w:rsid w:val="00591413"/>
    <w:pPr>
      <w:spacing w:after="0" w:line="240" w:lineRule="auto"/>
    </w:pPr>
  </w:style>
  <w:style w:type="paragraph" w:styleId="a6">
    <w:name w:val="List Paragraph"/>
    <w:basedOn w:val="a"/>
    <w:qFormat/>
    <w:rsid w:val="00591413"/>
    <w:pPr>
      <w:ind w:left="720" w:firstLine="0"/>
      <w:contextualSpacing/>
    </w:pPr>
  </w:style>
  <w:style w:type="paragraph" w:customStyle="1" w:styleId="a7">
    <w:name w:val="Содержимое врезки"/>
    <w:basedOn w:val="a"/>
    <w:qFormat/>
    <w:rsid w:val="00591413"/>
  </w:style>
  <w:style w:type="paragraph" w:customStyle="1" w:styleId="p1">
    <w:name w:val="p1"/>
    <w:basedOn w:val="a"/>
    <w:qFormat/>
    <w:rsid w:val="00591413"/>
    <w:rPr>
      <w:rFonts w:eastAsiaTheme="minorEastAsia"/>
    </w:rPr>
  </w:style>
  <w:style w:type="character" w:customStyle="1" w:styleId="s1">
    <w:name w:val="s1"/>
    <w:basedOn w:val="a2"/>
    <w:qFormat/>
    <w:rsid w:val="00591413"/>
    <w:rPr>
      <w:rFonts w:ascii="Helvetica" w:hAnsi="Helvetica" w:hint="default"/>
      <w:b w:val="0"/>
      <w:bCs w:val="0"/>
      <w:i w:val="0"/>
      <w:iCs w:val="0"/>
      <w:sz w:val="24"/>
      <w:szCs w:val="24"/>
    </w:rPr>
  </w:style>
  <w:style w:type="character" w:styleId="a8">
    <w:name w:val="Hyperlink"/>
    <w:basedOn w:val="a2"/>
    <w:uiPriority w:val="99"/>
    <w:semiHidden/>
    <w:unhideWhenUsed/>
    <w:rsid w:val="00591413"/>
    <w:rPr>
      <w:color w:val="0000FF"/>
      <w:u w:val="single"/>
    </w:rPr>
  </w:style>
  <w:style w:type="paragraph" w:styleId="a0">
    <w:name w:val="Title"/>
    <w:basedOn w:val="a"/>
    <w:next w:val="a"/>
    <w:link w:val="a9"/>
    <w:uiPriority w:val="10"/>
    <w:qFormat/>
    <w:rsid w:val="0059141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9">
    <w:name w:val="Заголовок Знак"/>
    <w:basedOn w:val="a2"/>
    <w:link w:val="a0"/>
    <w:uiPriority w:val="10"/>
    <w:rsid w:val="0059141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1">
    <w:name w:val="Body Text"/>
    <w:basedOn w:val="a"/>
    <w:link w:val="aa"/>
    <w:uiPriority w:val="99"/>
    <w:semiHidden/>
    <w:unhideWhenUsed/>
    <w:rsid w:val="00591413"/>
    <w:pPr>
      <w:spacing w:after="120"/>
    </w:pPr>
  </w:style>
  <w:style w:type="character" w:customStyle="1" w:styleId="aa">
    <w:name w:val="Основной текст Знак"/>
    <w:basedOn w:val="a2"/>
    <w:link w:val="a1"/>
    <w:uiPriority w:val="99"/>
    <w:semiHidden/>
    <w:rsid w:val="00591413"/>
  </w:style>
  <w:style w:type="paragraph" w:styleId="ab">
    <w:name w:val="header"/>
    <w:basedOn w:val="a"/>
    <w:link w:val="ac"/>
    <w:uiPriority w:val="99"/>
    <w:unhideWhenUsed/>
    <w:rsid w:val="00367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rsid w:val="00367995"/>
  </w:style>
  <w:style w:type="paragraph" w:styleId="ad">
    <w:name w:val="footer"/>
    <w:basedOn w:val="a"/>
    <w:link w:val="ae"/>
    <w:uiPriority w:val="99"/>
    <w:unhideWhenUsed/>
    <w:rsid w:val="0036799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rsid w:val="0036799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001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88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30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458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3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437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82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8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09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582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858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https://docs.cntd.ru/document/573536177" TargetMode="Externa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2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1600</Words>
  <Characters>9125</Characters>
  <Application>Microsoft Office Word</Application>
  <DocSecurity>0</DocSecurity>
  <Lines>76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ФГБОУ ВО "ПИМУ" Минздрава РФ</Company>
  <LinksUpToDate>false</LinksUpToDate>
  <CharactersWithSpaces>10704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Касьянова Ирина Александровна</dc:creator>
  <cp:keywords/>
  <dc:description/>
  <cp:lastModifiedBy>Касьяненко Елена Владимировна</cp:lastModifiedBy>
  <cp:revision>7</cp:revision>
  <dcterms:created xsi:type="dcterms:W3CDTF">2026-03-13T01:31:00Z</dcterms:created>
  <dcterms:modified xsi:type="dcterms:W3CDTF">2026-04-01T11:41:00Z</dcterms:modified>
</cp:coreProperties>
</file>